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C0" w:rsidRPr="005127CB" w:rsidRDefault="00F87DC0" w:rsidP="00F87DC0">
      <w:pPr>
        <w:ind w:leftChars="66" w:left="1419" w:hangingChars="400" w:hanging="1280"/>
        <w:rPr>
          <w:rFonts w:ascii="仿宋_GB2312" w:eastAsia="仿宋_GB2312" w:hAnsi="黑体" w:hint="eastAsia"/>
          <w:sz w:val="32"/>
          <w:szCs w:val="32"/>
        </w:rPr>
      </w:pPr>
      <w:bookmarkStart w:id="0" w:name="_GoBack"/>
      <w:r w:rsidRPr="005127CB">
        <w:rPr>
          <w:rFonts w:ascii="仿宋_GB2312" w:eastAsia="仿宋_GB2312" w:hAnsi="黑体" w:hint="eastAsia"/>
          <w:sz w:val="32"/>
          <w:szCs w:val="32"/>
        </w:rPr>
        <w:t>附件</w:t>
      </w:r>
    </w:p>
    <w:bookmarkEnd w:id="0"/>
    <w:p w:rsidR="00F87DC0" w:rsidRDefault="00F87DC0" w:rsidP="00F87DC0">
      <w:pPr>
        <w:ind w:leftChars="200" w:left="1860" w:hangingChars="400" w:hanging="1440"/>
        <w:jc w:val="center"/>
        <w:rPr>
          <w:rFonts w:ascii="黑体" w:eastAsia="黑体" w:hAnsi="黑体" w:hint="eastAsia"/>
          <w:sz w:val="36"/>
          <w:szCs w:val="36"/>
        </w:rPr>
      </w:pPr>
      <w:r>
        <w:rPr>
          <w:rFonts w:ascii="黑体" w:eastAsia="黑体" w:hAnsi="黑体" w:hint="eastAsia"/>
          <w:sz w:val="36"/>
          <w:szCs w:val="36"/>
        </w:rPr>
        <w:t>宁波市领军和拔尖人才培养工程2018-2019年择优资助科研项目拟入选项目</w:t>
      </w:r>
    </w:p>
    <w:p w:rsidR="00F87DC0" w:rsidRPr="001D21BF" w:rsidRDefault="00F87DC0" w:rsidP="00F87DC0">
      <w:pPr>
        <w:ind w:leftChars="200" w:left="1260" w:hangingChars="400" w:hanging="840"/>
        <w:jc w:val="center"/>
        <w:rPr>
          <w:rFonts w:ascii="黑体" w:eastAsia="黑体" w:hAnsi="黑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863"/>
        <w:gridCol w:w="1080"/>
        <w:gridCol w:w="2880"/>
        <w:gridCol w:w="2700"/>
        <w:gridCol w:w="1080"/>
        <w:gridCol w:w="900"/>
      </w:tblGrid>
      <w:tr w:rsidR="00F87DC0" w:rsidRPr="00CC1F37" w:rsidTr="0038797C">
        <w:tc>
          <w:tcPr>
            <w:tcW w:w="645" w:type="dxa"/>
            <w:vMerge w:val="restart"/>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pacing w:val="-20"/>
                <w:sz w:val="24"/>
              </w:rPr>
            </w:pPr>
            <w:r w:rsidRPr="00CC1F37">
              <w:rPr>
                <w:rFonts w:ascii="宋体" w:hAnsi="宋体" w:hint="eastAsia"/>
                <w:b/>
                <w:spacing w:val="-20"/>
                <w:sz w:val="24"/>
              </w:rPr>
              <w:t>序号</w:t>
            </w:r>
          </w:p>
        </w:tc>
        <w:tc>
          <w:tcPr>
            <w:tcW w:w="4863" w:type="dxa"/>
            <w:vMerge w:val="restart"/>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z w:val="24"/>
              </w:rPr>
            </w:pPr>
            <w:r w:rsidRPr="00CC1F37">
              <w:rPr>
                <w:rFonts w:ascii="宋体" w:hAnsi="宋体" w:hint="eastAsia"/>
                <w:b/>
                <w:sz w:val="24"/>
              </w:rPr>
              <w:t>项目名称</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z w:val="24"/>
              </w:rPr>
            </w:pPr>
            <w:r w:rsidRPr="00CC1F37">
              <w:rPr>
                <w:rFonts w:ascii="宋体" w:hAnsi="宋体" w:hint="eastAsia"/>
                <w:b/>
                <w:spacing w:val="-20"/>
                <w:sz w:val="24"/>
              </w:rPr>
              <w:t>第一完成人</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pacing w:val="-20"/>
                <w:sz w:val="24"/>
              </w:rPr>
            </w:pPr>
            <w:r w:rsidRPr="00CC1F37">
              <w:rPr>
                <w:rFonts w:ascii="宋体" w:hAnsi="宋体" w:hint="eastAsia"/>
                <w:b/>
                <w:spacing w:val="-20"/>
                <w:sz w:val="24"/>
              </w:rPr>
              <w:t>项目组成员</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pacing w:val="-20"/>
                <w:sz w:val="24"/>
              </w:rPr>
            </w:pPr>
            <w:r w:rsidRPr="00CC1F37">
              <w:rPr>
                <w:rFonts w:ascii="宋体" w:hAnsi="宋体" w:hint="eastAsia"/>
                <w:b/>
                <w:spacing w:val="-20"/>
                <w:sz w:val="24"/>
              </w:rPr>
              <w:t>项目类别</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b/>
                <w:spacing w:val="-20"/>
                <w:sz w:val="24"/>
              </w:rPr>
            </w:pPr>
            <w:r w:rsidRPr="00CC1F37">
              <w:rPr>
                <w:rFonts w:ascii="宋体" w:hAnsi="宋体" w:hint="eastAsia"/>
                <w:b/>
                <w:spacing w:val="-20"/>
                <w:sz w:val="24"/>
              </w:rPr>
              <w:t>A/B档</w:t>
            </w:r>
          </w:p>
        </w:tc>
      </w:tr>
      <w:tr w:rsidR="00F87DC0" w:rsidRPr="00CC1F37" w:rsidTr="0038797C">
        <w:tc>
          <w:tcPr>
            <w:tcW w:w="0" w:type="auto"/>
            <w:vMerge/>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widowControl/>
              <w:spacing w:line="400" w:lineRule="exact"/>
              <w:jc w:val="left"/>
              <w:rPr>
                <w:rFonts w:ascii="宋体" w:hAnsi="宋体"/>
                <w:b/>
                <w:spacing w:val="-20"/>
                <w:sz w:val="24"/>
              </w:rPr>
            </w:pPr>
          </w:p>
        </w:tc>
        <w:tc>
          <w:tcPr>
            <w:tcW w:w="4863" w:type="dxa"/>
            <w:vMerge/>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widowControl/>
              <w:spacing w:line="400" w:lineRule="exact"/>
              <w:jc w:val="left"/>
              <w:rPr>
                <w:rFonts w:ascii="宋体" w:hAnsi="宋体"/>
                <w:b/>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z w:val="24"/>
              </w:rPr>
            </w:pPr>
            <w:r w:rsidRPr="00CC1F37">
              <w:rPr>
                <w:rFonts w:ascii="宋体" w:hAnsi="宋体" w:hint="eastAsia"/>
                <w:b/>
                <w:sz w:val="24"/>
              </w:rPr>
              <w:t>姓 名</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b/>
                <w:sz w:val="24"/>
              </w:rPr>
            </w:pPr>
            <w:r w:rsidRPr="00CC1F37">
              <w:rPr>
                <w:rFonts w:ascii="宋体" w:hAnsi="宋体" w:hint="eastAsia"/>
                <w:b/>
                <w:sz w:val="24"/>
              </w:rPr>
              <w:t>单  位</w:t>
            </w:r>
          </w:p>
        </w:tc>
        <w:tc>
          <w:tcPr>
            <w:tcW w:w="2700" w:type="dxa"/>
            <w:vMerge/>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widowControl/>
              <w:spacing w:line="400" w:lineRule="exact"/>
              <w:jc w:val="left"/>
              <w:rPr>
                <w:rFonts w:ascii="宋体" w:hAnsi="宋体"/>
                <w:b/>
                <w:spacing w:val="-2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widowControl/>
              <w:spacing w:line="400" w:lineRule="exact"/>
              <w:jc w:val="left"/>
              <w:rPr>
                <w:rFonts w:ascii="宋体" w:hAnsi="宋体"/>
                <w:b/>
                <w:spacing w:val="-2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widowControl/>
              <w:spacing w:line="400" w:lineRule="exact"/>
              <w:jc w:val="left"/>
              <w:rPr>
                <w:rFonts w:ascii="宋体" w:hAnsi="宋体"/>
                <w:b/>
                <w:spacing w:val="-20"/>
                <w:sz w:val="24"/>
              </w:rPr>
            </w:pP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认知物联网通信中的稳健频谱感知与交叉信道增益估计方法研究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金</w:t>
            </w:r>
            <w:r w:rsidRPr="00CC1F37">
              <w:rPr>
                <w:sz w:val="20"/>
                <w:szCs w:val="20"/>
              </w:rPr>
              <w:t xml:space="preserve">  </w:t>
            </w:r>
            <w:r w:rsidRPr="00CC1F37">
              <w:rPr>
                <w:rFonts w:hint="eastAsia"/>
                <w:sz w:val="20"/>
                <w:szCs w:val="20"/>
              </w:rPr>
              <w:t>明</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宁波大学</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谢玲富</w:t>
            </w:r>
            <w:proofErr w:type="gramEnd"/>
            <w:r w:rsidRPr="00CC1F37">
              <w:rPr>
                <w:rFonts w:ascii="宋体" w:hAnsi="宋体" w:cs="宋体" w:hint="eastAsia"/>
                <w:sz w:val="20"/>
                <w:szCs w:val="20"/>
              </w:rPr>
              <w:t>、屈龙、郭晨、何鸣</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1D21BF" w:rsidRDefault="00F87DC0" w:rsidP="0038797C">
            <w:pPr>
              <w:spacing w:line="400" w:lineRule="exact"/>
              <w:jc w:val="center"/>
              <w:rPr>
                <w:rFonts w:ascii="宋体" w:hAnsi="宋体" w:hint="eastAsia"/>
                <w:b/>
                <w:color w:val="FF0000"/>
                <w:sz w:val="20"/>
                <w:szCs w:val="20"/>
              </w:rPr>
            </w:pPr>
            <w:r w:rsidRPr="001D21BF">
              <w:rPr>
                <w:rFonts w:ascii="宋体" w:hAnsi="宋体" w:hint="eastAsia"/>
                <w:b/>
                <w:color w:val="FF0000"/>
                <w:sz w:val="20"/>
                <w:szCs w:val="20"/>
              </w:rPr>
              <w:t>A</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sz w:val="20"/>
                <w:szCs w:val="20"/>
              </w:rPr>
              <w:t>CO2</w:t>
            </w:r>
            <w:r w:rsidRPr="00CC1F37">
              <w:rPr>
                <w:rFonts w:hint="eastAsia"/>
                <w:sz w:val="20"/>
                <w:szCs w:val="20"/>
              </w:rPr>
              <w:t>高能激光传输用柔性空心光纤关键技术研究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王训四</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宁波大学</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刘永兴、董有仁、薛祖钢、田优梅</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高维大数据近似近邻并行算法研究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钱江波</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宁波大学</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董</w:t>
            </w:r>
            <w:proofErr w:type="gramStart"/>
            <w:r w:rsidRPr="00CC1F37">
              <w:rPr>
                <w:rFonts w:ascii="宋体" w:hAnsi="宋体" w:cs="宋体" w:hint="eastAsia"/>
                <w:sz w:val="20"/>
                <w:szCs w:val="20"/>
              </w:rPr>
              <w:t>一</w:t>
            </w:r>
            <w:proofErr w:type="gramEnd"/>
            <w:r w:rsidRPr="00CC1F37">
              <w:rPr>
                <w:rFonts w:ascii="宋体" w:hAnsi="宋体" w:cs="宋体" w:hint="eastAsia"/>
                <w:sz w:val="20"/>
                <w:szCs w:val="20"/>
              </w:rPr>
              <w:t>鸿、陈华辉、陈叶芳、严迪群</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稀土掺杂无铅铁电陶瓷中的相结构、荧光以及压电性能研究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罗来慧</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宁波大学</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侯亚飞</w:t>
            </w:r>
            <w:proofErr w:type="gramEnd"/>
            <w:r w:rsidRPr="00CC1F37">
              <w:rPr>
                <w:rFonts w:ascii="宋体" w:hAnsi="宋体" w:cs="宋体" w:hint="eastAsia"/>
                <w:sz w:val="20"/>
                <w:szCs w:val="20"/>
              </w:rPr>
              <w:t xml:space="preserve"> </w:t>
            </w:r>
            <w:proofErr w:type="gramStart"/>
            <w:r w:rsidRPr="00CC1F37">
              <w:rPr>
                <w:rFonts w:ascii="宋体" w:hAnsi="宋体" w:cs="宋体" w:hint="eastAsia"/>
                <w:sz w:val="20"/>
                <w:szCs w:val="20"/>
              </w:rPr>
              <w:t>朱久军</w:t>
            </w:r>
            <w:proofErr w:type="gramEnd"/>
            <w:r w:rsidRPr="00CC1F37">
              <w:rPr>
                <w:rFonts w:ascii="宋体" w:hAnsi="宋体" w:cs="宋体" w:hint="eastAsia"/>
                <w:sz w:val="20"/>
                <w:szCs w:val="20"/>
              </w:rPr>
              <w:t xml:space="preserve"> 章园</w:t>
            </w:r>
            <w:proofErr w:type="gramStart"/>
            <w:r w:rsidRPr="00CC1F37">
              <w:rPr>
                <w:rFonts w:ascii="宋体" w:hAnsi="宋体" w:cs="宋体" w:hint="eastAsia"/>
                <w:sz w:val="20"/>
                <w:szCs w:val="20"/>
              </w:rPr>
              <w:t>园</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5</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表观遗传因子</w:t>
            </w:r>
            <w:r w:rsidRPr="00CC1F37">
              <w:rPr>
                <w:sz w:val="20"/>
                <w:szCs w:val="20"/>
              </w:rPr>
              <w:t>Jmjd3</w:t>
            </w:r>
            <w:r w:rsidRPr="00CC1F37">
              <w:rPr>
                <w:rFonts w:hint="eastAsia"/>
                <w:sz w:val="20"/>
                <w:szCs w:val="20"/>
              </w:rPr>
              <w:t>对</w:t>
            </w:r>
            <w:proofErr w:type="gramStart"/>
            <w:r w:rsidRPr="00CC1F37">
              <w:rPr>
                <w:rFonts w:hint="eastAsia"/>
                <w:sz w:val="20"/>
                <w:szCs w:val="20"/>
              </w:rPr>
              <w:t>红耳龟温度</w:t>
            </w:r>
            <w:proofErr w:type="gramEnd"/>
            <w:r w:rsidRPr="00CC1F37">
              <w:rPr>
                <w:rFonts w:hint="eastAsia"/>
                <w:sz w:val="20"/>
                <w:szCs w:val="20"/>
              </w:rPr>
              <w:t>依赖型性别决定的调控及机理研究</w:t>
            </w:r>
            <w:r w:rsidRPr="00CC1F37">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葛楚天</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浙江万里学院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孙伟、周英杰、张瑜</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6</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多模式高动态</w:t>
            </w:r>
            <w:r w:rsidRPr="00CC1F37">
              <w:rPr>
                <w:sz w:val="20"/>
                <w:szCs w:val="20"/>
              </w:rPr>
              <w:t>3D</w:t>
            </w:r>
            <w:r w:rsidRPr="00CC1F37">
              <w:rPr>
                <w:rFonts w:hint="eastAsia"/>
                <w:sz w:val="20"/>
                <w:szCs w:val="20"/>
              </w:rPr>
              <w:t>视频编码关键技术研究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朱仲杰</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浙江万里学院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王玉儿、吕昂、何立平、金充充</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7</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sz w:val="20"/>
                <w:szCs w:val="20"/>
              </w:rPr>
              <w:t>CuInS2</w:t>
            </w:r>
            <w:r w:rsidRPr="00CC1F37">
              <w:rPr>
                <w:rFonts w:hint="eastAsia"/>
                <w:sz w:val="20"/>
                <w:szCs w:val="20"/>
              </w:rPr>
              <w:t>纳米</w:t>
            </w:r>
            <w:proofErr w:type="gramStart"/>
            <w:r w:rsidRPr="00CC1F37">
              <w:rPr>
                <w:rFonts w:hint="eastAsia"/>
                <w:sz w:val="20"/>
                <w:szCs w:val="20"/>
              </w:rPr>
              <w:t>晶</w:t>
            </w:r>
            <w:proofErr w:type="gramEnd"/>
            <w:r w:rsidRPr="00CC1F37">
              <w:rPr>
                <w:rFonts w:hint="eastAsia"/>
                <w:sz w:val="20"/>
                <w:szCs w:val="20"/>
              </w:rPr>
              <w:t>修饰的</w:t>
            </w:r>
            <w:r w:rsidRPr="00CC1F37">
              <w:rPr>
                <w:sz w:val="20"/>
                <w:szCs w:val="20"/>
              </w:rPr>
              <w:t>TiO2</w:t>
            </w:r>
            <w:r w:rsidRPr="00CC1F37">
              <w:rPr>
                <w:rFonts w:hint="eastAsia"/>
                <w:sz w:val="20"/>
                <w:szCs w:val="20"/>
              </w:rPr>
              <w:t>全</w:t>
            </w:r>
            <w:proofErr w:type="gramStart"/>
            <w:r w:rsidRPr="00CC1F37">
              <w:rPr>
                <w:rFonts w:hint="eastAsia"/>
                <w:sz w:val="20"/>
                <w:szCs w:val="20"/>
              </w:rPr>
              <w:t>介</w:t>
            </w:r>
            <w:proofErr w:type="gramEnd"/>
            <w:r w:rsidRPr="00CC1F37">
              <w:rPr>
                <w:rFonts w:hint="eastAsia"/>
                <w:sz w:val="20"/>
                <w:szCs w:val="20"/>
              </w:rPr>
              <w:t>孔纳米纤维高效光催化剂研发</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侯慧林</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宁波工程学院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王霖、马自在、宋凯</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lastRenderedPageBreak/>
              <w:t>8</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基于博弈论的多机器人协作与竞争关键技术研究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钟秋波</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宁波工程学院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楼建明、安鹏、童春芽、袁红星</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9</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氧化石墨</w:t>
            </w:r>
            <w:proofErr w:type="gramStart"/>
            <w:r w:rsidRPr="00CC1F37">
              <w:rPr>
                <w:rFonts w:hint="eastAsia"/>
                <w:sz w:val="20"/>
                <w:szCs w:val="20"/>
              </w:rPr>
              <w:t>烯</w:t>
            </w:r>
            <w:proofErr w:type="gramEnd"/>
            <w:r w:rsidRPr="00CC1F37">
              <w:rPr>
                <w:rFonts w:hint="eastAsia"/>
                <w:sz w:val="20"/>
                <w:szCs w:val="20"/>
              </w:rPr>
              <w:t>增强水泥</w:t>
            </w:r>
            <w:proofErr w:type="gramStart"/>
            <w:r w:rsidRPr="00CC1F37">
              <w:rPr>
                <w:rFonts w:hint="eastAsia"/>
                <w:sz w:val="20"/>
                <w:szCs w:val="20"/>
              </w:rPr>
              <w:t>基材料</w:t>
            </w:r>
            <w:proofErr w:type="gramEnd"/>
            <w:r w:rsidRPr="00CC1F37">
              <w:rPr>
                <w:rFonts w:hint="eastAsia"/>
                <w:sz w:val="20"/>
                <w:szCs w:val="20"/>
              </w:rPr>
              <w:t>的微结构调控及其海洋环境服役行为</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徐亦冬</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浙江大学宁波理工学院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陈伟、沈建生、吴萍、曾鞠庆</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10</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面向智能制造产业的三维数字几何模型形状分析算法研究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舒振宇</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浙江大学宁波理工学院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刘利刚、范良忠、徐贤胜、付明明</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rPr>
          <w:trHeight w:val="665"/>
        </w:trPr>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11</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三叶青寒胁迫生理与</w:t>
            </w:r>
            <w:r w:rsidRPr="00CC1F37">
              <w:rPr>
                <w:sz w:val="20"/>
                <w:szCs w:val="20"/>
              </w:rPr>
              <w:t>mRNA</w:t>
            </w:r>
            <w:r w:rsidRPr="00CC1F37">
              <w:rPr>
                <w:rFonts w:hint="eastAsia"/>
                <w:sz w:val="20"/>
                <w:szCs w:val="20"/>
              </w:rPr>
              <w:t>快速响应机理研究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彭</w:t>
            </w:r>
            <w:proofErr w:type="gramEnd"/>
            <w:r w:rsidRPr="00CC1F37">
              <w:rPr>
                <w:sz w:val="20"/>
                <w:szCs w:val="20"/>
              </w:rPr>
              <w:t xml:space="preserve">  </w:t>
            </w:r>
            <w:proofErr w:type="gramStart"/>
            <w:r w:rsidRPr="00CC1F37">
              <w:rPr>
                <w:rFonts w:hint="eastAsia"/>
                <w:sz w:val="20"/>
                <w:szCs w:val="20"/>
              </w:rPr>
              <w:t>昕</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浙江医药高等专科学校</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吴</w:t>
            </w:r>
            <w:proofErr w:type="gramStart"/>
            <w:r w:rsidRPr="00CC1F37">
              <w:rPr>
                <w:rFonts w:ascii="宋体" w:hAnsi="宋体" w:cs="宋体" w:hint="eastAsia"/>
                <w:sz w:val="20"/>
                <w:szCs w:val="20"/>
              </w:rPr>
              <w:t>浩</w:t>
            </w:r>
            <w:proofErr w:type="gramEnd"/>
            <w:r w:rsidRPr="00CC1F37">
              <w:rPr>
                <w:rFonts w:ascii="宋体" w:hAnsi="宋体" w:cs="宋体" w:hint="eastAsia"/>
                <w:sz w:val="20"/>
                <w:szCs w:val="20"/>
              </w:rPr>
              <w:t>、吉薇薇、李士敏</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12</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基于聚合物纳米纤维膜的聚结破乳及其长效抗污油水分离研究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刘</w:t>
            </w:r>
            <w:r w:rsidRPr="00CC1F37">
              <w:rPr>
                <w:sz w:val="20"/>
                <w:szCs w:val="20"/>
              </w:rPr>
              <w:t xml:space="preserve">  </w:t>
            </w:r>
            <w:r w:rsidRPr="00CC1F37">
              <w:rPr>
                <w:rFonts w:hint="eastAsia"/>
                <w:sz w:val="20"/>
                <w:szCs w:val="20"/>
              </w:rPr>
              <w:t>富</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中国科学院宁波材料技术与工程研究所</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林海波、韩秋、李田田、周升华</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1D21BF" w:rsidRDefault="00F87DC0" w:rsidP="0038797C">
            <w:pPr>
              <w:spacing w:line="400" w:lineRule="exact"/>
              <w:jc w:val="center"/>
              <w:rPr>
                <w:rFonts w:ascii="宋体" w:hAnsi="宋体" w:hint="eastAsia"/>
                <w:b/>
                <w:color w:val="FF0000"/>
                <w:sz w:val="20"/>
                <w:szCs w:val="20"/>
              </w:rPr>
            </w:pPr>
            <w:r w:rsidRPr="001D21BF">
              <w:rPr>
                <w:rFonts w:ascii="宋体" w:hAnsi="宋体" w:hint="eastAsia"/>
                <w:b/>
                <w:color w:val="FF0000"/>
                <w:sz w:val="20"/>
                <w:szCs w:val="20"/>
              </w:rPr>
              <w:t>A</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13</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用于驱动</w:t>
            </w:r>
            <w:r w:rsidRPr="00CC1F37">
              <w:rPr>
                <w:sz w:val="20"/>
                <w:szCs w:val="20"/>
              </w:rPr>
              <w:t>VR</w:t>
            </w:r>
            <w:r w:rsidRPr="00CC1F37">
              <w:rPr>
                <w:rFonts w:hint="eastAsia"/>
                <w:sz w:val="20"/>
                <w:szCs w:val="20"/>
              </w:rPr>
              <w:t>显示的新沟道氧化物薄膜晶体管的研发</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梁凌燕</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中国科学院宁波材料技术与工程研究所</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王小雨、裴郁、吴卫华、段宏筱</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14</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基于单极性永磁转子的两自由度直线旋转电机研究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陈进华</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中国科学院宁波材料技术与工程研究所</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李华民、李荣、孙贤备、黄晓路</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15</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高强度结构钢激光电弧复合焊接双热源耦合机制及缺陷控制研究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刘红伟</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中国兵器科学研究院宁波分院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王大锋、马良超、张迎迎</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16</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工业</w:t>
            </w:r>
            <w:r w:rsidRPr="00CC1F37">
              <w:rPr>
                <w:sz w:val="20"/>
                <w:szCs w:val="20"/>
              </w:rPr>
              <w:t>CT</w:t>
            </w:r>
            <w:r w:rsidRPr="00CC1F37">
              <w:rPr>
                <w:rFonts w:hint="eastAsia"/>
                <w:sz w:val="20"/>
                <w:szCs w:val="20"/>
              </w:rPr>
              <w:t>无损检测可靠性分析</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齐子诚</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中国兵器科学研究院宁波分院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郑颖、李红伟、唐盛明、付康</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17</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嫁接西瓜对重金属镉的过滤作用研究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黄芸萍</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宁波市农业科学研究院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王毓洪、邢乃林、应泉盛、张华峰</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lastRenderedPageBreak/>
              <w:t>18</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sz w:val="20"/>
                <w:szCs w:val="20"/>
              </w:rPr>
              <w:t>3D</w:t>
            </w:r>
            <w:r w:rsidRPr="00CC1F37">
              <w:rPr>
                <w:rFonts w:hint="eastAsia"/>
                <w:sz w:val="20"/>
                <w:szCs w:val="20"/>
              </w:rPr>
              <w:t>生物打印动态透明质酸水凝胶仿生支架及其在关节骨软骨损伤修复中的应用研究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付</w:t>
            </w:r>
            <w:r w:rsidRPr="00CC1F37">
              <w:rPr>
                <w:sz w:val="20"/>
                <w:szCs w:val="20"/>
              </w:rPr>
              <w:t xml:space="preserve">  </w:t>
            </w:r>
            <w:r w:rsidRPr="00CC1F37">
              <w:rPr>
                <w:rFonts w:hint="eastAsia"/>
                <w:sz w:val="20"/>
                <w:szCs w:val="20"/>
              </w:rPr>
              <w:t>俊</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中国科学院宁波工业技术研究院慈溪生物医学工程研究所</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张华、王镇武、徐丹</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19</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环境友好的氮氧化物净化催化剂研究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单文坡</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中国科学院宁波城市环境观测研究站</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连志华、邓华、朱娜、李英杰</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20</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气动旋涡流式非</w:t>
            </w:r>
            <w:proofErr w:type="gramStart"/>
            <w:r w:rsidRPr="00CC1F37">
              <w:rPr>
                <w:rFonts w:hint="eastAsia"/>
                <w:sz w:val="20"/>
                <w:szCs w:val="20"/>
              </w:rPr>
              <w:t>接触气爪噪声</w:t>
            </w:r>
            <w:proofErr w:type="gramEnd"/>
            <w:r w:rsidRPr="00CC1F37">
              <w:rPr>
                <w:rFonts w:hint="eastAsia"/>
                <w:sz w:val="20"/>
                <w:szCs w:val="20"/>
              </w:rPr>
              <w:t>特性分析与优化</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路</w:t>
            </w:r>
            <w:r w:rsidRPr="00CC1F37">
              <w:rPr>
                <w:sz w:val="20"/>
                <w:szCs w:val="20"/>
              </w:rPr>
              <w:t xml:space="preserve">  </w:t>
            </w:r>
            <w:r w:rsidRPr="00CC1F37">
              <w:rPr>
                <w:rFonts w:hint="eastAsia"/>
                <w:sz w:val="20"/>
                <w:szCs w:val="20"/>
              </w:rPr>
              <w:t>波</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国家气动产品质量监督检验中心</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刘丽娇、李剑锋、梁冬泰</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21</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深海大功率长寿命阳极系统研发</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李</w:t>
            </w:r>
            <w:r w:rsidRPr="00CC1F37">
              <w:rPr>
                <w:sz w:val="20"/>
                <w:szCs w:val="20"/>
              </w:rPr>
              <w:t xml:space="preserve">  </w:t>
            </w:r>
            <w:r w:rsidRPr="00CC1F37">
              <w:rPr>
                <w:rFonts w:hint="eastAsia"/>
                <w:sz w:val="20"/>
                <w:szCs w:val="20"/>
              </w:rPr>
              <w:t>杰</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w:t>
            </w:r>
            <w:proofErr w:type="gramStart"/>
            <w:r w:rsidRPr="00CC1F37">
              <w:rPr>
                <w:rFonts w:hint="eastAsia"/>
                <w:sz w:val="20"/>
                <w:szCs w:val="20"/>
              </w:rPr>
              <w:t>钰</w:t>
            </w:r>
            <w:proofErr w:type="gramEnd"/>
            <w:r w:rsidRPr="00CC1F37">
              <w:rPr>
                <w:rFonts w:hint="eastAsia"/>
                <w:sz w:val="20"/>
                <w:szCs w:val="20"/>
              </w:rPr>
              <w:t>烯腐蚀控制股份有限公司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骆忠江、胡立标、周小杨、刘波麟</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1D21BF" w:rsidRDefault="00F87DC0" w:rsidP="0038797C">
            <w:pPr>
              <w:spacing w:line="400" w:lineRule="exact"/>
              <w:jc w:val="center"/>
              <w:rPr>
                <w:rFonts w:ascii="宋体" w:hAnsi="宋体" w:hint="eastAsia"/>
                <w:b/>
                <w:color w:val="FF0000"/>
                <w:sz w:val="20"/>
                <w:szCs w:val="20"/>
              </w:rPr>
            </w:pPr>
            <w:r w:rsidRPr="001D21BF">
              <w:rPr>
                <w:rFonts w:ascii="宋体" w:hAnsi="宋体" w:hint="eastAsia"/>
                <w:b/>
                <w:color w:val="FF0000"/>
                <w:sz w:val="20"/>
                <w:szCs w:val="20"/>
              </w:rPr>
              <w:t>A</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22</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一款高</w:t>
            </w:r>
            <w:proofErr w:type="gramStart"/>
            <w:r w:rsidRPr="00CC1F37">
              <w:rPr>
                <w:rFonts w:hint="eastAsia"/>
                <w:sz w:val="20"/>
                <w:szCs w:val="20"/>
              </w:rPr>
              <w:t>纤肽粉产品</w:t>
            </w:r>
            <w:proofErr w:type="gramEnd"/>
            <w:r w:rsidRPr="00CC1F37">
              <w:rPr>
                <w:rFonts w:hint="eastAsia"/>
                <w:sz w:val="20"/>
                <w:szCs w:val="20"/>
              </w:rPr>
              <w:t>的研发</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王彩霞</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w:t>
            </w:r>
            <w:proofErr w:type="gramStart"/>
            <w:r w:rsidRPr="00CC1F37">
              <w:rPr>
                <w:rFonts w:hint="eastAsia"/>
                <w:sz w:val="20"/>
                <w:szCs w:val="20"/>
              </w:rPr>
              <w:t>御坊堂</w:t>
            </w:r>
            <w:proofErr w:type="gramEnd"/>
            <w:r w:rsidRPr="00CC1F37">
              <w:rPr>
                <w:rFonts w:hint="eastAsia"/>
                <w:sz w:val="20"/>
                <w:szCs w:val="20"/>
              </w:rPr>
              <w:t>生物科技有限公司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戴飞、王鹏泽、陈磊</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23</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挤出型高反射太阳能背板膜的研制及产业化</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周玉波</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宁波长阳科技股份有限公司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杨承翰、裴旺、孙非、刘方冰</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24</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肺炎克雷</w:t>
            </w:r>
            <w:proofErr w:type="gramStart"/>
            <w:r w:rsidRPr="00CC1F37">
              <w:rPr>
                <w:rFonts w:hint="eastAsia"/>
                <w:sz w:val="20"/>
                <w:szCs w:val="20"/>
              </w:rPr>
              <w:t>伯菌耐</w:t>
            </w:r>
            <w:proofErr w:type="gramEnd"/>
            <w:r w:rsidRPr="00CC1F37">
              <w:rPr>
                <w:rFonts w:hint="eastAsia"/>
                <w:sz w:val="20"/>
                <w:szCs w:val="20"/>
              </w:rPr>
              <w:t>碳青霉烯类抗生素基因</w:t>
            </w:r>
            <w:r w:rsidRPr="00CC1F37">
              <w:rPr>
                <w:sz w:val="20"/>
                <w:szCs w:val="20"/>
              </w:rPr>
              <w:t>KPC</w:t>
            </w:r>
            <w:r w:rsidRPr="00CC1F37">
              <w:rPr>
                <w:rFonts w:hint="eastAsia"/>
                <w:sz w:val="20"/>
                <w:szCs w:val="20"/>
              </w:rPr>
              <w:t>检测试剂盒（荧光</w:t>
            </w:r>
            <w:r w:rsidRPr="00CC1F37">
              <w:rPr>
                <w:sz w:val="20"/>
                <w:szCs w:val="20"/>
              </w:rPr>
              <w:t>PCR</w:t>
            </w:r>
            <w:r w:rsidRPr="00CC1F37">
              <w:rPr>
                <w:rFonts w:hint="eastAsia"/>
                <w:sz w:val="20"/>
                <w:szCs w:val="20"/>
              </w:rPr>
              <w:t>法）</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倪</w:t>
            </w:r>
            <w:proofErr w:type="gramEnd"/>
            <w:r w:rsidRPr="00CC1F37">
              <w:rPr>
                <w:rFonts w:hint="eastAsia"/>
                <w:sz w:val="20"/>
                <w:szCs w:val="20"/>
              </w:rPr>
              <w:t>剑锋</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hint="eastAsia"/>
                <w:sz w:val="20"/>
                <w:szCs w:val="20"/>
              </w:rPr>
              <w:t>宁波基内生物技术</w:t>
            </w:r>
            <w:proofErr w:type="gramEnd"/>
            <w:r w:rsidRPr="00CC1F37">
              <w:rPr>
                <w:rFonts w:hint="eastAsia"/>
                <w:sz w:val="20"/>
                <w:szCs w:val="20"/>
              </w:rPr>
              <w:t>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史俊颖、刘春燕、</w:t>
            </w:r>
            <w:r w:rsidRPr="00CC1F37">
              <w:rPr>
                <w:rFonts w:ascii="宋体" w:hAnsi="宋体" w:cs="宋体" w:hint="eastAsia"/>
                <w:kern w:val="0"/>
                <w:sz w:val="20"/>
                <w:szCs w:val="20"/>
                <w:lang w:val="zh-CN"/>
              </w:rPr>
              <w:t>杨实、李嘉欣</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25</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增压直喷发动机研发设计及产业化</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胡景彦</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w:t>
            </w:r>
            <w:proofErr w:type="gramStart"/>
            <w:r w:rsidRPr="00CC1F37">
              <w:rPr>
                <w:rFonts w:hint="eastAsia"/>
                <w:sz w:val="20"/>
                <w:szCs w:val="20"/>
              </w:rPr>
              <w:t>鄞</w:t>
            </w:r>
            <w:proofErr w:type="gramEnd"/>
            <w:r w:rsidRPr="00CC1F37">
              <w:rPr>
                <w:rFonts w:hint="eastAsia"/>
                <w:sz w:val="20"/>
                <w:szCs w:val="20"/>
              </w:rPr>
              <w:t>州德来特技术有限公司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hint="eastAsia"/>
                <w:sz w:val="20"/>
                <w:szCs w:val="20"/>
              </w:rPr>
            </w:pPr>
            <w:r w:rsidRPr="00CC1F37">
              <w:rPr>
                <w:rFonts w:ascii="宋体" w:hAnsi="宋体" w:cs="宋体" w:hint="eastAsia"/>
                <w:sz w:val="20"/>
                <w:szCs w:val="20"/>
              </w:rPr>
              <w:t xml:space="preserve">黄磊 陈超 郭如强 </w:t>
            </w:r>
            <w:proofErr w:type="gramStart"/>
            <w:r w:rsidRPr="00CC1F37">
              <w:rPr>
                <w:rFonts w:ascii="宋体" w:hAnsi="宋体" w:cs="宋体" w:hint="eastAsia"/>
                <w:sz w:val="20"/>
                <w:szCs w:val="20"/>
              </w:rPr>
              <w:t>郑晓丰</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26</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复合光学</w:t>
            </w:r>
            <w:proofErr w:type="gramStart"/>
            <w:r w:rsidRPr="00CC1F37">
              <w:rPr>
                <w:rFonts w:hint="eastAsia"/>
                <w:sz w:val="20"/>
                <w:szCs w:val="20"/>
              </w:rPr>
              <w:t>增亮膜的</w:t>
            </w:r>
            <w:proofErr w:type="gramEnd"/>
            <w:r w:rsidRPr="00CC1F37">
              <w:rPr>
                <w:rFonts w:hint="eastAsia"/>
                <w:sz w:val="20"/>
                <w:szCs w:val="20"/>
              </w:rPr>
              <w:t>研发与产业化</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唐海江</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w:t>
            </w:r>
            <w:proofErr w:type="gramStart"/>
            <w:r w:rsidRPr="00CC1F37">
              <w:rPr>
                <w:rFonts w:hint="eastAsia"/>
                <w:sz w:val="20"/>
                <w:szCs w:val="20"/>
              </w:rPr>
              <w:t>激智科技</w:t>
            </w:r>
            <w:proofErr w:type="gramEnd"/>
            <w:r w:rsidRPr="00CC1F37">
              <w:rPr>
                <w:rFonts w:hint="eastAsia"/>
                <w:sz w:val="20"/>
                <w:szCs w:val="20"/>
              </w:rPr>
              <w:t>股份有限公司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张彦、李刚、余洋</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27</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新型锂电池薄壁构件微塑性连接机理及工艺研究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杨洪刚</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宁波中创焊接技术有限公司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赵欣、沈金华、杨海军、李彦国</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28</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铜基合金材料弯曲应力松弛试验方法的关键技术研究</w:t>
            </w:r>
            <w:r w:rsidRPr="00CC1F37">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苑和</w:t>
            </w:r>
            <w:proofErr w:type="gramStart"/>
            <w:r w:rsidRPr="00CC1F37">
              <w:rPr>
                <w:rFonts w:hint="eastAsia"/>
                <w:sz w:val="20"/>
                <w:szCs w:val="20"/>
              </w:rPr>
              <w:t>锋</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宁波兴业盛泰集团有限公司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郑芸、彭丽军、邵烨</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29</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燃气灶高效节能关键技术及产业化</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郑军妹</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宁波方</w:t>
            </w:r>
            <w:proofErr w:type="gramStart"/>
            <w:r w:rsidRPr="00CC1F37">
              <w:rPr>
                <w:rFonts w:hint="eastAsia"/>
                <w:sz w:val="20"/>
                <w:szCs w:val="20"/>
              </w:rPr>
              <w:t>太</w:t>
            </w:r>
            <w:proofErr w:type="gramEnd"/>
            <w:r w:rsidRPr="00CC1F37">
              <w:rPr>
                <w:rFonts w:hint="eastAsia"/>
                <w:sz w:val="20"/>
                <w:szCs w:val="20"/>
              </w:rPr>
              <w:t>厨具有限公司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俞瑜、李林、徐强、刘晓刚</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lastRenderedPageBreak/>
              <w:t>30</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盾构隧道三维激光精密测控关键技术的研究与应用</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姚燕明</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宁波市轨道交通集团有限公司</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黄毅、夏汉庸、王嘉伟、汪玉华、王曼</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31</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基于肺癌自身抗体联合影像组学的肺结节早期定性诊断及预后预测研究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郑建军</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宁波市第二医院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陆崴、张晓辉、宋旭、张帅通</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52E2" w:rsidRDefault="00F87DC0" w:rsidP="0038797C">
            <w:pPr>
              <w:spacing w:line="400" w:lineRule="exact"/>
              <w:jc w:val="center"/>
              <w:rPr>
                <w:rFonts w:ascii="宋体" w:hAnsi="宋体" w:hint="eastAsia"/>
                <w:b/>
                <w:color w:val="FF0000"/>
                <w:sz w:val="20"/>
                <w:szCs w:val="20"/>
              </w:rPr>
            </w:pPr>
            <w:r w:rsidRPr="00CC52E2">
              <w:rPr>
                <w:rFonts w:ascii="宋体" w:hAnsi="宋体" w:hint="eastAsia"/>
                <w:b/>
                <w:color w:val="FF0000"/>
                <w:sz w:val="20"/>
                <w:szCs w:val="20"/>
              </w:rPr>
              <w:t>A</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32</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sz w:val="20"/>
                <w:szCs w:val="20"/>
              </w:rPr>
              <w:t>MicroRNA-9/eIF5A-2</w:t>
            </w:r>
            <w:r w:rsidRPr="00CC1F37">
              <w:rPr>
                <w:rFonts w:hint="eastAsia"/>
                <w:sz w:val="20"/>
                <w:szCs w:val="20"/>
              </w:rPr>
              <w:t>轴</w:t>
            </w:r>
            <w:proofErr w:type="gramStart"/>
            <w:r w:rsidRPr="00CC1F37">
              <w:rPr>
                <w:rFonts w:hint="eastAsia"/>
                <w:sz w:val="20"/>
                <w:szCs w:val="20"/>
              </w:rPr>
              <w:t>调控非</w:t>
            </w:r>
            <w:proofErr w:type="gramEnd"/>
            <w:r w:rsidRPr="00CC1F37">
              <w:rPr>
                <w:rFonts w:hint="eastAsia"/>
                <w:sz w:val="20"/>
                <w:szCs w:val="20"/>
              </w:rPr>
              <w:t>小细胞肺癌侵袭转移的作用及机制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徐国栋</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宁波市医疗中心李惠利医院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孙乐波、潘巧玲、王治方</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33</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spellStart"/>
            <w:r w:rsidRPr="00CC1F37">
              <w:rPr>
                <w:sz w:val="20"/>
                <w:szCs w:val="20"/>
              </w:rPr>
              <w:t>circRNA</w:t>
            </w:r>
            <w:proofErr w:type="spellEnd"/>
            <w:r w:rsidRPr="00CC1F37">
              <w:rPr>
                <w:rFonts w:hint="eastAsia"/>
                <w:sz w:val="20"/>
                <w:szCs w:val="20"/>
              </w:rPr>
              <w:t>在喉癌诊治作用及信号通路研究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叶</w:t>
            </w:r>
            <w:r w:rsidRPr="00CC1F37">
              <w:rPr>
                <w:sz w:val="20"/>
                <w:szCs w:val="20"/>
              </w:rPr>
              <w:t xml:space="preserve">  </w:t>
            </w:r>
            <w:r w:rsidRPr="00CC1F37">
              <w:rPr>
                <w:rFonts w:hint="eastAsia"/>
                <w:sz w:val="20"/>
                <w:szCs w:val="20"/>
              </w:rPr>
              <w:t>栋</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宁波市医疗中心李惠利医院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沈增晖、郑梦梦、沈志森</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34</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糖尿病肾病肾小管损伤的发病机制及线粒体靶</w:t>
            </w:r>
            <w:proofErr w:type="gramStart"/>
            <w:r w:rsidRPr="00CC1F37">
              <w:rPr>
                <w:rFonts w:hint="eastAsia"/>
                <w:sz w:val="20"/>
                <w:szCs w:val="20"/>
              </w:rPr>
              <w:t>向治疗</w:t>
            </w:r>
            <w:proofErr w:type="gramEnd"/>
            <w:r w:rsidRPr="00CC1F37">
              <w:rPr>
                <w:rFonts w:hint="eastAsia"/>
                <w:sz w:val="20"/>
                <w:szCs w:val="20"/>
              </w:rPr>
              <w:t>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詹</w:t>
            </w:r>
            <w:proofErr w:type="gramEnd"/>
            <w:r w:rsidRPr="00CC1F37">
              <w:rPr>
                <w:sz w:val="20"/>
                <w:szCs w:val="20"/>
              </w:rPr>
              <w:t xml:space="preserve">  </w:t>
            </w:r>
            <w:r w:rsidRPr="00CC1F37">
              <w:rPr>
                <w:rFonts w:hint="eastAsia"/>
                <w:sz w:val="20"/>
                <w:szCs w:val="20"/>
              </w:rPr>
              <w:t>明</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宁波市第一医院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余晶波</w:t>
            </w:r>
            <w:proofErr w:type="gramEnd"/>
            <w:r w:rsidRPr="00CC1F37">
              <w:rPr>
                <w:rFonts w:ascii="宋体" w:hAnsi="宋体" w:cs="宋体" w:hint="eastAsia"/>
                <w:sz w:val="20"/>
                <w:szCs w:val="20"/>
              </w:rPr>
              <w:t>、姚雪洁、李莺、鲍玲玲</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35</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宁波地区乙型肝炎病毒耐药突变数据库构建及规范化诊治体系建设</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胡爱荣</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宁波市第二医院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蒋素文、黄左安、陆佳林、孟依娜</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36</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血</w:t>
            </w:r>
            <w:proofErr w:type="spellStart"/>
            <w:r w:rsidRPr="00CC1F37">
              <w:rPr>
                <w:sz w:val="20"/>
                <w:szCs w:val="20"/>
              </w:rPr>
              <w:t>Meprin</w:t>
            </w:r>
            <w:proofErr w:type="spellEnd"/>
            <w:r w:rsidRPr="00CC1F37">
              <w:rPr>
                <w:sz w:val="20"/>
                <w:szCs w:val="20"/>
              </w:rPr>
              <w:t xml:space="preserve"> A</w:t>
            </w:r>
            <w:r w:rsidRPr="00CC1F37">
              <w:rPr>
                <w:rFonts w:hint="eastAsia"/>
                <w:sz w:val="20"/>
                <w:szCs w:val="20"/>
              </w:rPr>
              <w:t>、高密度脂蛋白胆固醇与不完全川崎病并发冠状动脉损害关联性研究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吴</w:t>
            </w:r>
            <w:r w:rsidRPr="00CC1F37">
              <w:rPr>
                <w:sz w:val="20"/>
                <w:szCs w:val="20"/>
              </w:rPr>
              <w:t xml:space="preserve">  </w:t>
            </w:r>
            <w:r w:rsidRPr="00CC1F37">
              <w:rPr>
                <w:rFonts w:hint="eastAsia"/>
                <w:sz w:val="20"/>
                <w:szCs w:val="20"/>
              </w:rPr>
              <w:t>菱</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宁波市妇女儿童医院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狄亚珍、陈圆玲、李蕴言、钟世玲</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37</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肝移植供肝</w:t>
            </w:r>
            <w:r w:rsidRPr="00CC1F37">
              <w:rPr>
                <w:sz w:val="20"/>
                <w:szCs w:val="20"/>
              </w:rPr>
              <w:t>HO-1</w:t>
            </w:r>
            <w:r w:rsidRPr="00CC1F37">
              <w:rPr>
                <w:rFonts w:hint="eastAsia"/>
                <w:sz w:val="20"/>
                <w:szCs w:val="20"/>
              </w:rPr>
              <w:t>基因的表达与预后关系的研究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黄</w:t>
            </w:r>
            <w:r w:rsidRPr="00CC1F37">
              <w:rPr>
                <w:sz w:val="20"/>
                <w:szCs w:val="20"/>
              </w:rPr>
              <w:t xml:space="preserve">  </w:t>
            </w:r>
            <w:r w:rsidRPr="00CC1F37">
              <w:rPr>
                <w:rFonts w:hint="eastAsia"/>
                <w:sz w:val="20"/>
                <w:szCs w:val="20"/>
              </w:rPr>
              <w:t>静</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宁波市李惠利东部医院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于茜、王高卿、叶盛、戴磊</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38</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尼达尼布纳米温敏水凝胶对角膜新生血管的作用机制研究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龚</w:t>
            </w:r>
            <w:proofErr w:type="gramEnd"/>
            <w:r w:rsidRPr="00CC1F37">
              <w:rPr>
                <w:sz w:val="20"/>
                <w:szCs w:val="20"/>
              </w:rPr>
              <w:t xml:space="preserve">  </w:t>
            </w:r>
            <w:r w:rsidRPr="00CC1F37">
              <w:rPr>
                <w:rFonts w:hint="eastAsia"/>
                <w:sz w:val="20"/>
                <w:szCs w:val="20"/>
              </w:rPr>
              <w:t>雁</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宁波市眼科医院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刘小天、王鹏赟、马蓉</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39</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hint="eastAsia"/>
                <w:sz w:val="20"/>
                <w:szCs w:val="20"/>
              </w:rPr>
            </w:pPr>
            <w:r w:rsidRPr="00CC1F37">
              <w:rPr>
                <w:rFonts w:hint="eastAsia"/>
                <w:sz w:val="20"/>
                <w:szCs w:val="20"/>
              </w:rPr>
              <w:t>自膨胀水凝胶在皮瓣扩张中的应用研究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hint="eastAsia"/>
                <w:sz w:val="20"/>
                <w:szCs w:val="20"/>
              </w:rPr>
            </w:pPr>
            <w:r w:rsidRPr="00CC1F37">
              <w:rPr>
                <w:rFonts w:hint="eastAsia"/>
                <w:sz w:val="20"/>
                <w:szCs w:val="20"/>
              </w:rPr>
              <w:t>王</w:t>
            </w:r>
            <w:r w:rsidRPr="00CC1F37">
              <w:rPr>
                <w:rFonts w:hint="eastAsia"/>
                <w:sz w:val="20"/>
                <w:szCs w:val="20"/>
              </w:rPr>
              <w:t xml:space="preserve">  </w:t>
            </w:r>
            <w:r w:rsidRPr="00CC1F37">
              <w:rPr>
                <w:rFonts w:hint="eastAsia"/>
                <w:sz w:val="20"/>
                <w:szCs w:val="20"/>
              </w:rPr>
              <w:t>欣</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hint="eastAsia"/>
                <w:sz w:val="20"/>
                <w:szCs w:val="20"/>
              </w:rPr>
            </w:pPr>
            <w:r w:rsidRPr="00CC1F37">
              <w:rPr>
                <w:rFonts w:hint="eastAsia"/>
                <w:sz w:val="20"/>
                <w:szCs w:val="20"/>
              </w:rPr>
              <w:t>宁波市第六医院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hint="eastAsia"/>
                <w:sz w:val="20"/>
                <w:szCs w:val="20"/>
              </w:rPr>
            </w:pPr>
            <w:proofErr w:type="gramStart"/>
            <w:r w:rsidRPr="00CC1F37">
              <w:rPr>
                <w:rFonts w:ascii="宋体" w:hAnsi="宋体" w:cs="宋体" w:hint="eastAsia"/>
                <w:sz w:val="20"/>
                <w:szCs w:val="20"/>
              </w:rPr>
              <w:t>李苗钟</w:t>
            </w:r>
            <w:proofErr w:type="gramEnd"/>
            <w:r w:rsidRPr="00CC1F37">
              <w:rPr>
                <w:rFonts w:ascii="宋体" w:hAnsi="宋体" w:cs="宋体" w:hint="eastAsia"/>
                <w:sz w:val="20"/>
                <w:szCs w:val="20"/>
              </w:rPr>
              <w:t xml:space="preserve"> 杨飞 潘佳栋 黄耀鹏</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科技类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40</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宁波市高层次人才工程培养现状调查研究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钟春洋</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宁波市委党校</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杨东彪、徐璟、闫艳</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52E2" w:rsidRDefault="00F87DC0" w:rsidP="0038797C">
            <w:pPr>
              <w:spacing w:line="400" w:lineRule="exact"/>
              <w:jc w:val="center"/>
              <w:rPr>
                <w:rFonts w:ascii="宋体" w:hAnsi="宋体" w:hint="eastAsia"/>
                <w:b/>
                <w:color w:val="FF0000"/>
                <w:sz w:val="20"/>
                <w:szCs w:val="20"/>
              </w:rPr>
            </w:pPr>
            <w:r w:rsidRPr="00CC52E2">
              <w:rPr>
                <w:rFonts w:ascii="宋体" w:hAnsi="宋体" w:hint="eastAsia"/>
                <w:b/>
                <w:color w:val="FF0000"/>
                <w:sz w:val="20"/>
                <w:szCs w:val="20"/>
              </w:rPr>
              <w:t>A</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41</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宁波特色小镇区域空间结构特征与形成机制研究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丛海彬</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宁波大学</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王启仿、陶菁、萧明、齐奇</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lastRenderedPageBreak/>
              <w:t>42</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宁波市知识产权综合运用和保护第三方平台运行制约因素及治理机制研究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余</w:t>
            </w:r>
            <w:r w:rsidRPr="00CC1F37">
              <w:rPr>
                <w:sz w:val="20"/>
                <w:szCs w:val="20"/>
              </w:rPr>
              <w:t xml:space="preserve">  </w:t>
            </w:r>
            <w:r w:rsidRPr="00CC1F37">
              <w:rPr>
                <w:rFonts w:hint="eastAsia"/>
                <w:sz w:val="20"/>
                <w:szCs w:val="20"/>
              </w:rPr>
              <w:t>翔</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浙江万里学院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包逸萍</w:t>
            </w:r>
            <w:proofErr w:type="gramEnd"/>
            <w:r w:rsidRPr="00CC1F37">
              <w:rPr>
                <w:rFonts w:ascii="宋体" w:hAnsi="宋体" w:cs="宋体" w:hint="eastAsia"/>
                <w:sz w:val="20"/>
                <w:szCs w:val="20"/>
              </w:rPr>
              <w:t>、董玉鹏、胡一俊、梁亮</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43</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跨境电</w:t>
            </w:r>
            <w:proofErr w:type="gramStart"/>
            <w:r w:rsidRPr="00CC1F37">
              <w:rPr>
                <w:rFonts w:hint="eastAsia"/>
                <w:sz w:val="20"/>
                <w:szCs w:val="20"/>
              </w:rPr>
              <w:t>商促进</w:t>
            </w:r>
            <w:proofErr w:type="gramEnd"/>
            <w:r w:rsidRPr="00CC1F37">
              <w:rPr>
                <w:rFonts w:hint="eastAsia"/>
                <w:sz w:val="20"/>
                <w:szCs w:val="20"/>
              </w:rPr>
              <w:t>传统产业高质量发展的机制、效应和公共政策创新研究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林承亮</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浙江大学宁波理工学院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李成刚、姜丽花、肖玮、曾海味</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44</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人工智能技术应用的就业和分配效应</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周明海</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宁波诺丁汉大学</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楼旭妍、王秋实、金樟峰、宋易霏</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45</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乡村振兴战略下宁波农业“机器换人”推进策略研究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刘春香</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宁波大红</w:t>
            </w:r>
            <w:proofErr w:type="gramStart"/>
            <w:r w:rsidRPr="00CC1F37">
              <w:rPr>
                <w:rFonts w:hint="eastAsia"/>
                <w:sz w:val="20"/>
                <w:szCs w:val="20"/>
              </w:rPr>
              <w:t>鹰</w:t>
            </w:r>
            <w:proofErr w:type="gramEnd"/>
            <w:r w:rsidRPr="00CC1F37">
              <w:rPr>
                <w:rFonts w:hint="eastAsia"/>
                <w:sz w:val="20"/>
                <w:szCs w:val="20"/>
              </w:rPr>
              <w:t>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姜明伦、吕迪、高莉、黄春芳</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46</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“抢人才”背景下优化宁波基础教育高层次人才环境的实证研究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徐宪斌</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宁波教育学院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周千红</w:t>
            </w:r>
            <w:proofErr w:type="gramEnd"/>
            <w:r w:rsidRPr="00CC1F37">
              <w:rPr>
                <w:rFonts w:ascii="宋体" w:hAnsi="宋体" w:cs="宋体" w:hint="eastAsia"/>
                <w:sz w:val="20"/>
                <w:szCs w:val="20"/>
              </w:rPr>
              <w:t>、陆少颖、汪维、谢文</w:t>
            </w:r>
            <w:proofErr w:type="gramStart"/>
            <w:r w:rsidRPr="00CC1F37">
              <w:rPr>
                <w:rFonts w:ascii="宋体" w:hAnsi="宋体" w:cs="宋体" w:hint="eastAsia"/>
                <w:sz w:val="20"/>
                <w:szCs w:val="20"/>
              </w:rPr>
              <w:t>澜</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47</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助力“名城名都”建设，加快推动宁波制造对接“一带一路”战略研究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江</w:t>
            </w:r>
            <w:r w:rsidRPr="00CC1F37">
              <w:rPr>
                <w:sz w:val="20"/>
                <w:szCs w:val="20"/>
              </w:rPr>
              <w:t xml:space="preserve">  </w:t>
            </w:r>
            <w:r w:rsidRPr="00CC1F37">
              <w:rPr>
                <w:rFonts w:hint="eastAsia"/>
                <w:sz w:val="20"/>
                <w:szCs w:val="20"/>
              </w:rPr>
              <w:t>维</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慈溪市环杭州</w:t>
            </w:r>
            <w:proofErr w:type="gramStart"/>
            <w:r w:rsidRPr="00CC1F37">
              <w:rPr>
                <w:rFonts w:hint="eastAsia"/>
                <w:sz w:val="20"/>
                <w:szCs w:val="20"/>
              </w:rPr>
              <w:t>湾创新</w:t>
            </w:r>
            <w:proofErr w:type="gramEnd"/>
            <w:r w:rsidRPr="00CC1F37">
              <w:rPr>
                <w:rFonts w:hint="eastAsia"/>
                <w:sz w:val="20"/>
                <w:szCs w:val="20"/>
              </w:rPr>
              <w:t>中心</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王丹、高瑾、欧阳文军</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48</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智能制造前沿法律问题研究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陈</w:t>
            </w:r>
            <w:r w:rsidRPr="00CC1F37">
              <w:rPr>
                <w:sz w:val="20"/>
                <w:szCs w:val="20"/>
              </w:rPr>
              <w:t xml:space="preserve">  </w:t>
            </w:r>
            <w:r w:rsidRPr="00CC1F37">
              <w:rPr>
                <w:rFonts w:hint="eastAsia"/>
                <w:sz w:val="20"/>
                <w:szCs w:val="20"/>
              </w:rPr>
              <w:t>静</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浙江波宁律师事务所</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hint="eastAsia"/>
                <w:sz w:val="20"/>
                <w:szCs w:val="20"/>
              </w:rPr>
            </w:pPr>
            <w:r w:rsidRPr="00CC1F37">
              <w:rPr>
                <w:rFonts w:ascii="宋体" w:hAnsi="宋体" w:cs="宋体" w:hint="eastAsia"/>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49</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互联网信息社会跨媒介阅读与交流研究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张</w:t>
            </w:r>
            <w:r w:rsidRPr="00CC1F37">
              <w:rPr>
                <w:sz w:val="20"/>
                <w:szCs w:val="20"/>
              </w:rPr>
              <w:t xml:space="preserve">  </w:t>
            </w:r>
            <w:r w:rsidRPr="00CC1F37">
              <w:rPr>
                <w:rFonts w:hint="eastAsia"/>
                <w:sz w:val="20"/>
                <w:szCs w:val="20"/>
              </w:rPr>
              <w:t>悦</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w:t>
            </w:r>
            <w:proofErr w:type="gramStart"/>
            <w:r w:rsidRPr="00CC1F37">
              <w:rPr>
                <w:rFonts w:hint="eastAsia"/>
                <w:sz w:val="20"/>
                <w:szCs w:val="20"/>
              </w:rPr>
              <w:t>市效实中学</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ascii="宋体" w:hAnsi="宋体" w:cs="宋体" w:hint="eastAsia"/>
                <w:sz w:val="20"/>
                <w:szCs w:val="20"/>
              </w:rPr>
              <w:t>叶松华、蒋文杰、王亚云、陈雪娜</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50</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面向未来创新工程类人才培养的教育实践研究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r w:rsidRPr="00CC1F37">
              <w:rPr>
                <w:rFonts w:hint="eastAsia"/>
                <w:sz w:val="20"/>
                <w:szCs w:val="20"/>
              </w:rPr>
              <w:t>王</w:t>
            </w:r>
            <w:r w:rsidRPr="00CC1F37">
              <w:rPr>
                <w:sz w:val="20"/>
                <w:szCs w:val="20"/>
              </w:rPr>
              <w:t xml:space="preserve">  </w:t>
            </w:r>
            <w:r w:rsidRPr="00CC1F37">
              <w:rPr>
                <w:rFonts w:hint="eastAsia"/>
                <w:sz w:val="20"/>
                <w:szCs w:val="20"/>
              </w:rPr>
              <w:t>姬</w:t>
            </w:r>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宁波市职业技术教育中心学校</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仲爱萍</w:t>
            </w:r>
            <w:proofErr w:type="gramEnd"/>
            <w:r w:rsidRPr="00CC1F37">
              <w:rPr>
                <w:rFonts w:ascii="宋体" w:hAnsi="宋体" w:cs="宋体" w:hint="eastAsia"/>
                <w:sz w:val="20"/>
                <w:szCs w:val="20"/>
              </w:rPr>
              <w:t>、李政、沈元、周劭吉</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r w:rsidR="00F87DC0" w:rsidRPr="00CC1F37" w:rsidTr="0038797C">
        <w:tc>
          <w:tcPr>
            <w:tcW w:w="645"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51</w:t>
            </w:r>
          </w:p>
        </w:tc>
        <w:tc>
          <w:tcPr>
            <w:tcW w:w="4863"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基于</w:t>
            </w:r>
            <w:proofErr w:type="gramStart"/>
            <w:r w:rsidRPr="00CC1F37">
              <w:rPr>
                <w:rFonts w:hint="eastAsia"/>
                <w:sz w:val="20"/>
                <w:szCs w:val="20"/>
              </w:rPr>
              <w:t>云数据</w:t>
            </w:r>
            <w:proofErr w:type="gramEnd"/>
            <w:r w:rsidRPr="00CC1F37">
              <w:rPr>
                <w:rFonts w:hint="eastAsia"/>
                <w:sz w:val="20"/>
                <w:szCs w:val="20"/>
              </w:rPr>
              <w:t>的严重精神障碍预警监测模型的研究</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cs="宋体"/>
                <w:sz w:val="20"/>
                <w:szCs w:val="20"/>
              </w:rPr>
            </w:pPr>
            <w:proofErr w:type="gramStart"/>
            <w:r w:rsidRPr="00CC1F37">
              <w:rPr>
                <w:rFonts w:hint="eastAsia"/>
                <w:sz w:val="20"/>
                <w:szCs w:val="20"/>
              </w:rPr>
              <w:t>边国林</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r w:rsidRPr="00CC1F37">
              <w:rPr>
                <w:rFonts w:hint="eastAsia"/>
                <w:sz w:val="20"/>
                <w:szCs w:val="20"/>
              </w:rPr>
              <w:t>宁波市康宁医院</w:t>
            </w:r>
          </w:p>
        </w:tc>
        <w:tc>
          <w:tcPr>
            <w:tcW w:w="27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rPr>
                <w:rFonts w:ascii="宋体" w:hAnsi="宋体" w:cs="宋体"/>
                <w:sz w:val="20"/>
                <w:szCs w:val="20"/>
              </w:rPr>
            </w:pPr>
            <w:proofErr w:type="gramStart"/>
            <w:r w:rsidRPr="00CC1F37">
              <w:rPr>
                <w:rFonts w:ascii="宋体" w:hAnsi="宋体" w:cs="宋体" w:hint="eastAsia"/>
                <w:sz w:val="20"/>
                <w:szCs w:val="20"/>
              </w:rPr>
              <w:t>刘灵江</w:t>
            </w:r>
            <w:proofErr w:type="gramEnd"/>
            <w:r w:rsidRPr="00CC1F37">
              <w:rPr>
                <w:rFonts w:ascii="宋体" w:hAnsi="宋体" w:cs="宋体" w:hint="eastAsia"/>
                <w:sz w:val="20"/>
                <w:szCs w:val="20"/>
              </w:rPr>
              <w:t>、徐银儿、张荣祥、王云锋</w:t>
            </w:r>
          </w:p>
        </w:tc>
        <w:tc>
          <w:tcPr>
            <w:tcW w:w="108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sz w:val="20"/>
                <w:szCs w:val="20"/>
              </w:rPr>
            </w:pPr>
            <w:r w:rsidRPr="00CC1F37">
              <w:rPr>
                <w:rFonts w:ascii="宋体" w:hAnsi="宋体" w:hint="eastAsia"/>
                <w:sz w:val="20"/>
                <w:szCs w:val="20"/>
              </w:rPr>
              <w:t>软科学类</w:t>
            </w:r>
          </w:p>
        </w:tc>
        <w:tc>
          <w:tcPr>
            <w:tcW w:w="900" w:type="dxa"/>
            <w:tcBorders>
              <w:top w:val="single" w:sz="4" w:space="0" w:color="auto"/>
              <w:left w:val="single" w:sz="4" w:space="0" w:color="auto"/>
              <w:bottom w:val="single" w:sz="4" w:space="0" w:color="auto"/>
              <w:right w:val="single" w:sz="4" w:space="0" w:color="auto"/>
            </w:tcBorders>
            <w:vAlign w:val="center"/>
          </w:tcPr>
          <w:p w:rsidR="00F87DC0" w:rsidRPr="00CC1F37" w:rsidRDefault="00F87DC0" w:rsidP="0038797C">
            <w:pPr>
              <w:spacing w:line="400" w:lineRule="exact"/>
              <w:jc w:val="center"/>
              <w:rPr>
                <w:rFonts w:ascii="宋体" w:hAnsi="宋体" w:hint="eastAsia"/>
                <w:sz w:val="20"/>
                <w:szCs w:val="20"/>
              </w:rPr>
            </w:pPr>
            <w:r w:rsidRPr="00CC1F37">
              <w:rPr>
                <w:rFonts w:ascii="宋体" w:hAnsi="宋体" w:hint="eastAsia"/>
                <w:sz w:val="20"/>
                <w:szCs w:val="20"/>
              </w:rPr>
              <w:t>B</w:t>
            </w:r>
          </w:p>
        </w:tc>
      </w:tr>
    </w:tbl>
    <w:p w:rsidR="008E4E10" w:rsidRDefault="00F87DC0"/>
    <w:sectPr w:rsidR="008E4E10" w:rsidSect="00F87DC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C0"/>
    <w:rsid w:val="002503C0"/>
    <w:rsid w:val="00F87DC0"/>
    <w:rsid w:val="00F9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7DC0"/>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F87D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7DC0"/>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F87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1</cp:revision>
  <cp:lastPrinted>2018-09-17T06:58:00Z</cp:lastPrinted>
  <dcterms:created xsi:type="dcterms:W3CDTF">2018-09-17T06:58:00Z</dcterms:created>
  <dcterms:modified xsi:type="dcterms:W3CDTF">2018-09-17T06:58:00Z</dcterms:modified>
</cp:coreProperties>
</file>