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5C" w:rsidRDefault="00B63D5C">
      <w:pPr>
        <w:spacing w:line="600" w:lineRule="exact"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B63D5C" w:rsidRDefault="00B63D5C">
      <w:pPr>
        <w:spacing w:line="600" w:lineRule="exact"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B63D5C" w:rsidRDefault="00B63D5C">
      <w:pPr>
        <w:spacing w:line="600" w:lineRule="exact"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B63D5C" w:rsidRDefault="00B63D5C">
      <w:pPr>
        <w:spacing w:line="600" w:lineRule="exact"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B63D5C" w:rsidRDefault="00B63D5C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</w:p>
    <w:p w:rsidR="00B63D5C" w:rsidRDefault="00B63D5C">
      <w:pPr>
        <w:spacing w:line="600" w:lineRule="exact"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B63D5C" w:rsidRDefault="00B63D5C">
      <w:pPr>
        <w:spacing w:line="600" w:lineRule="exact"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B63D5C" w:rsidRDefault="00DF7F3B">
      <w:pPr>
        <w:spacing w:line="264" w:lineRule="auto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宁波市领军和拔尖人才工程综合学科组</w:t>
      </w:r>
    </w:p>
    <w:p w:rsidR="00B63D5C" w:rsidRDefault="00DF7F3B">
      <w:pPr>
        <w:spacing w:line="264" w:lineRule="auto"/>
        <w:jc w:val="center"/>
        <w:rPr>
          <w:rFonts w:ascii="Times New Roman" w:eastAsia="方正小标宋简体" w:hAnsi="Times New Roman"/>
          <w:bCs/>
          <w:spacing w:val="-23"/>
          <w:w w:val="98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pacing w:val="-23"/>
          <w:w w:val="98"/>
          <w:kern w:val="0"/>
          <w:sz w:val="44"/>
          <w:szCs w:val="44"/>
        </w:rPr>
        <w:t>关于举办“综合学科组成果分享研讨会”的通知</w:t>
      </w:r>
    </w:p>
    <w:p w:rsidR="00B63D5C" w:rsidRDefault="00DF7F3B">
      <w:pPr>
        <w:spacing w:line="264" w:lineRule="auto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仿宋_GB2312" w:hint="eastAsia"/>
          <w:sz w:val="32"/>
          <w:szCs w:val="32"/>
        </w:rPr>
        <w:t>学科组各成员</w:t>
      </w:r>
      <w:proofErr w:type="gramEnd"/>
      <w:r>
        <w:rPr>
          <w:rFonts w:ascii="Times New Roman" w:eastAsia="仿宋_GB2312" w:hAnsi="仿宋_GB2312"/>
          <w:sz w:val="32"/>
          <w:szCs w:val="32"/>
        </w:rPr>
        <w:t>：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为发挥综合学科组在学术交流中针对性强、互动性好的平台优势，进一步促进学术交流，加快培养造就学术技术带头人以及业务技术骨干人才，</w:t>
      </w:r>
      <w:r>
        <w:rPr>
          <w:rFonts w:ascii="Times New Roman" w:eastAsia="仿宋_GB2312" w:hAnsi="仿宋_GB2312" w:hint="eastAsia"/>
          <w:sz w:val="32"/>
          <w:szCs w:val="32"/>
        </w:rPr>
        <w:t>经</w:t>
      </w:r>
      <w:r>
        <w:rPr>
          <w:rFonts w:ascii="Times New Roman" w:eastAsia="仿宋_GB2312" w:hAnsi="仿宋_GB2312" w:hint="eastAsia"/>
          <w:sz w:val="32"/>
          <w:szCs w:val="32"/>
        </w:rPr>
        <w:t>决定</w:t>
      </w:r>
      <w:r>
        <w:rPr>
          <w:rFonts w:ascii="Times New Roman" w:eastAsia="仿宋_GB2312" w:hAnsi="仿宋_GB2312" w:hint="eastAsia"/>
          <w:sz w:val="32"/>
          <w:szCs w:val="32"/>
        </w:rPr>
        <w:t>，</w:t>
      </w:r>
      <w:r>
        <w:rPr>
          <w:rFonts w:ascii="Times New Roman" w:eastAsia="仿宋_GB2312" w:hAnsi="仿宋_GB2312" w:hint="eastAsia"/>
          <w:sz w:val="32"/>
          <w:szCs w:val="32"/>
        </w:rPr>
        <w:t>举办宁波市领军和拔尖人才培养工程综合学科</w:t>
      </w:r>
      <w:proofErr w:type="gramStart"/>
      <w:r>
        <w:rPr>
          <w:rFonts w:ascii="Times New Roman" w:eastAsia="仿宋_GB2312" w:hAnsi="仿宋_GB2312" w:hint="eastAsia"/>
          <w:sz w:val="32"/>
          <w:szCs w:val="32"/>
        </w:rPr>
        <w:t>组成果</w:t>
      </w:r>
      <w:proofErr w:type="gramEnd"/>
      <w:r>
        <w:rPr>
          <w:rFonts w:ascii="Times New Roman" w:eastAsia="仿宋_GB2312" w:hAnsi="仿宋_GB2312" w:hint="eastAsia"/>
          <w:sz w:val="32"/>
          <w:szCs w:val="32"/>
        </w:rPr>
        <w:t>分享研讨会。现就有关事项通知如下：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一、</w:t>
      </w:r>
      <w:r>
        <w:rPr>
          <w:rFonts w:ascii="Times New Roman" w:eastAsia="黑体" w:hAnsi="黑体" w:hint="eastAsia"/>
          <w:sz w:val="32"/>
          <w:szCs w:val="32"/>
        </w:rPr>
        <w:t>活动</w:t>
      </w:r>
      <w:r>
        <w:rPr>
          <w:rFonts w:ascii="Times New Roman" w:eastAsia="黑体" w:hAnsi="黑体"/>
          <w:sz w:val="32"/>
          <w:szCs w:val="32"/>
        </w:rPr>
        <w:t>时间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，共二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仿宋_GB2312"/>
          <w:sz w:val="32"/>
          <w:szCs w:val="32"/>
        </w:rPr>
        <w:t>。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二、</w:t>
      </w:r>
      <w:r>
        <w:rPr>
          <w:rFonts w:ascii="Times New Roman" w:eastAsia="黑体" w:hAnsi="黑体" w:hint="eastAsia"/>
          <w:sz w:val="32"/>
          <w:szCs w:val="32"/>
        </w:rPr>
        <w:t>活动</w:t>
      </w:r>
      <w:r>
        <w:rPr>
          <w:rFonts w:ascii="Times New Roman" w:eastAsia="黑体" w:hAnsi="黑体"/>
          <w:sz w:val="32"/>
          <w:szCs w:val="32"/>
        </w:rPr>
        <w:t>地点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余姚四明湖开元山庄。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lastRenderedPageBreak/>
        <w:t>三、参加对象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宁波市领军和拔尖人才培养</w:t>
      </w:r>
      <w:r>
        <w:rPr>
          <w:rFonts w:ascii="Times New Roman" w:eastAsia="仿宋_GB2312" w:hAnsi="仿宋_GB2312" w:hint="eastAsia"/>
          <w:sz w:val="32"/>
          <w:szCs w:val="32"/>
        </w:rPr>
        <w:t>工程综合</w:t>
      </w:r>
      <w:r>
        <w:rPr>
          <w:rFonts w:ascii="Times New Roman" w:eastAsia="仿宋_GB2312" w:hAnsi="仿宋_GB2312" w:hint="eastAsia"/>
          <w:sz w:val="32"/>
          <w:szCs w:val="32"/>
        </w:rPr>
        <w:t>学科组</w:t>
      </w:r>
      <w:r>
        <w:rPr>
          <w:rFonts w:ascii="Times New Roman" w:eastAsia="仿宋_GB2312" w:hAnsi="仿宋_GB2312" w:hint="eastAsia"/>
          <w:sz w:val="32"/>
          <w:szCs w:val="32"/>
        </w:rPr>
        <w:t>成</w:t>
      </w:r>
      <w:r>
        <w:rPr>
          <w:rFonts w:ascii="Times New Roman" w:eastAsia="仿宋_GB2312" w:hAnsi="仿宋_GB2312" w:hint="eastAsia"/>
          <w:sz w:val="32"/>
          <w:szCs w:val="32"/>
        </w:rPr>
        <w:t>员</w:t>
      </w:r>
      <w:r>
        <w:rPr>
          <w:rFonts w:ascii="Times New Roman" w:eastAsia="仿宋_GB2312" w:hAnsi="仿宋_GB2312" w:hint="eastAsia"/>
          <w:sz w:val="32"/>
          <w:szCs w:val="32"/>
        </w:rPr>
        <w:t>。</w:t>
      </w:r>
    </w:p>
    <w:p w:rsidR="00B63D5C" w:rsidRDefault="00DF7F3B" w:rsidP="001372B1">
      <w:pPr>
        <w:numPr>
          <w:ilvl w:val="0"/>
          <w:numId w:val="1"/>
        </w:numPr>
        <w:ind w:firstLineChars="200" w:firstLine="641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内容安排</w:t>
      </w:r>
    </w:p>
    <w:tbl>
      <w:tblPr>
        <w:tblpPr w:leftFromText="180" w:rightFromText="180" w:vertAnchor="text" w:horzAnchor="page" w:tblpX="1729" w:tblpY="629"/>
        <w:tblOverlap w:val="never"/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0"/>
        <w:gridCol w:w="1965"/>
        <w:gridCol w:w="3243"/>
        <w:gridCol w:w="1471"/>
      </w:tblGrid>
      <w:tr w:rsidR="00B63D5C">
        <w:trPr>
          <w:trHeight w:val="624"/>
        </w:trPr>
        <w:tc>
          <w:tcPr>
            <w:tcW w:w="2050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仿宋_GB2312"/>
                <w:b/>
                <w:sz w:val="24"/>
              </w:rPr>
              <w:t>日</w:t>
            </w:r>
            <w:r>
              <w:rPr>
                <w:rFonts w:ascii="Times New Roman" w:eastAsia="仿宋_GB2312" w:hAnsi="仿宋_GB2312" w:hint="eastAsia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仿宋_GB2312"/>
                <w:b/>
                <w:sz w:val="24"/>
              </w:rPr>
              <w:t>期</w:t>
            </w:r>
          </w:p>
        </w:tc>
        <w:tc>
          <w:tcPr>
            <w:tcW w:w="1965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仿宋_GB2312"/>
                <w:b/>
                <w:sz w:val="24"/>
              </w:rPr>
              <w:t>具体时间</w:t>
            </w:r>
          </w:p>
        </w:tc>
        <w:tc>
          <w:tcPr>
            <w:tcW w:w="3243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仿宋_GB2312"/>
                <w:b/>
                <w:sz w:val="24"/>
              </w:rPr>
              <w:t>主要内容</w:t>
            </w:r>
          </w:p>
        </w:tc>
        <w:tc>
          <w:tcPr>
            <w:tcW w:w="1471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仿宋_GB2312"/>
                <w:b/>
                <w:sz w:val="24"/>
              </w:rPr>
            </w:pPr>
            <w:r>
              <w:rPr>
                <w:rFonts w:ascii="Times New Roman" w:eastAsia="仿宋_GB2312" w:hAnsi="仿宋_GB2312" w:hint="eastAsia"/>
                <w:b/>
                <w:sz w:val="24"/>
              </w:rPr>
              <w:t>备注</w:t>
            </w:r>
          </w:p>
        </w:tc>
      </w:tr>
      <w:tr w:rsidR="00B63D5C">
        <w:trPr>
          <w:trHeight w:val="624"/>
        </w:trPr>
        <w:tc>
          <w:tcPr>
            <w:tcW w:w="2050" w:type="dxa"/>
            <w:vMerge w:val="restart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12</w:t>
            </w:r>
            <w:r>
              <w:rPr>
                <w:rFonts w:ascii="Times New Roman" w:eastAsia="仿宋_GB2312" w:hAnsi="仿宋_GB2312"/>
                <w:sz w:val="24"/>
              </w:rPr>
              <w:t>月</w:t>
            </w:r>
            <w:r>
              <w:rPr>
                <w:rFonts w:ascii="Times New Roman" w:eastAsia="仿宋_GB2312" w:hAnsi="仿宋_GB2312" w:hint="eastAsia"/>
                <w:sz w:val="24"/>
              </w:rPr>
              <w:t>19</w:t>
            </w:r>
            <w:r>
              <w:rPr>
                <w:rFonts w:ascii="Times New Roman" w:eastAsia="仿宋_GB2312" w:hAnsi="仿宋_GB2312"/>
                <w:sz w:val="24"/>
              </w:rPr>
              <w:t>日</w:t>
            </w:r>
          </w:p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（</w:t>
            </w:r>
            <w:r>
              <w:rPr>
                <w:rFonts w:ascii="Times New Roman" w:eastAsia="仿宋_GB2312" w:hAnsi="仿宋_GB2312" w:hint="eastAsia"/>
                <w:sz w:val="24"/>
              </w:rPr>
              <w:t>周三</w:t>
            </w:r>
            <w:r>
              <w:rPr>
                <w:rFonts w:ascii="Times New Roman" w:eastAsia="仿宋_GB2312" w:hAnsi="仿宋_GB2312"/>
                <w:sz w:val="24"/>
              </w:rPr>
              <w:t>）</w:t>
            </w:r>
          </w:p>
        </w:tc>
        <w:tc>
          <w:tcPr>
            <w:tcW w:w="1965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仿宋_GB2312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10:00</w:t>
            </w:r>
          </w:p>
        </w:tc>
        <w:tc>
          <w:tcPr>
            <w:tcW w:w="4714" w:type="dxa"/>
            <w:gridSpan w:val="2"/>
            <w:vAlign w:val="center"/>
          </w:tcPr>
          <w:p w:rsidR="00B63D5C" w:rsidRDefault="00DF7F3B">
            <w:pPr>
              <w:spacing w:line="300" w:lineRule="exact"/>
              <w:rPr>
                <w:rFonts w:ascii="Times New Roman" w:eastAsia="仿宋_GB2312" w:hAnsi="仿宋_GB2312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统一乘大巴从宁波人力资源大厦（兴宁东路</w:t>
            </w:r>
            <w:r>
              <w:rPr>
                <w:rFonts w:ascii="Times New Roman" w:eastAsia="仿宋_GB2312" w:hAnsi="Times New Roman" w:hint="eastAsia"/>
                <w:sz w:val="24"/>
              </w:rPr>
              <w:t>228</w:t>
            </w:r>
            <w:r>
              <w:rPr>
                <w:rFonts w:ascii="Times New Roman" w:eastAsia="仿宋_GB2312" w:hAnsi="Times New Roman" w:hint="eastAsia"/>
                <w:sz w:val="24"/>
              </w:rPr>
              <w:t>号）到余姚四明湖开元山庄</w:t>
            </w:r>
          </w:p>
        </w:tc>
      </w:tr>
      <w:tr w:rsidR="00B63D5C">
        <w:trPr>
          <w:trHeight w:val="624"/>
        </w:trPr>
        <w:tc>
          <w:tcPr>
            <w:tcW w:w="2050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1:30-12:30</w:t>
            </w:r>
          </w:p>
        </w:tc>
        <w:tc>
          <w:tcPr>
            <w:tcW w:w="3243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中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餐</w:t>
            </w:r>
          </w:p>
        </w:tc>
        <w:tc>
          <w:tcPr>
            <w:tcW w:w="1471" w:type="dxa"/>
            <w:vMerge w:val="restart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余姚四明湖开元山庄</w:t>
            </w:r>
          </w:p>
        </w:tc>
      </w:tr>
      <w:tr w:rsidR="00B63D5C">
        <w:trPr>
          <w:trHeight w:val="624"/>
        </w:trPr>
        <w:tc>
          <w:tcPr>
            <w:tcW w:w="2050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14:00-17:00</w:t>
            </w:r>
          </w:p>
        </w:tc>
        <w:tc>
          <w:tcPr>
            <w:tcW w:w="3243" w:type="dxa"/>
            <w:vAlign w:val="center"/>
          </w:tcPr>
          <w:p w:rsidR="00B63D5C" w:rsidRDefault="00DF7F3B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专家成果分享</w:t>
            </w:r>
          </w:p>
        </w:tc>
        <w:tc>
          <w:tcPr>
            <w:tcW w:w="1471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3D5C">
        <w:trPr>
          <w:trHeight w:val="624"/>
        </w:trPr>
        <w:tc>
          <w:tcPr>
            <w:tcW w:w="2050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17:30-</w:t>
            </w:r>
          </w:p>
        </w:tc>
        <w:tc>
          <w:tcPr>
            <w:tcW w:w="3243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餐</w:t>
            </w:r>
          </w:p>
        </w:tc>
        <w:tc>
          <w:tcPr>
            <w:tcW w:w="1471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3D5C">
        <w:trPr>
          <w:trHeight w:val="624"/>
        </w:trPr>
        <w:tc>
          <w:tcPr>
            <w:tcW w:w="2050" w:type="dxa"/>
            <w:vMerge w:val="restart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12</w:t>
            </w:r>
            <w:r>
              <w:rPr>
                <w:rFonts w:ascii="Times New Roman" w:eastAsia="仿宋_GB2312" w:hAnsi="仿宋_GB2312"/>
                <w:sz w:val="24"/>
              </w:rPr>
              <w:t>月</w:t>
            </w:r>
            <w:r>
              <w:rPr>
                <w:rFonts w:ascii="Times New Roman" w:eastAsia="仿宋_GB2312" w:hAnsi="仿宋_GB2312" w:hint="eastAsia"/>
                <w:sz w:val="24"/>
              </w:rPr>
              <w:t>20</w:t>
            </w:r>
            <w:r>
              <w:rPr>
                <w:rFonts w:ascii="Times New Roman" w:eastAsia="仿宋_GB2312" w:hAnsi="仿宋_GB2312"/>
                <w:sz w:val="24"/>
              </w:rPr>
              <w:t>日</w:t>
            </w:r>
          </w:p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（周</w:t>
            </w:r>
            <w:r>
              <w:rPr>
                <w:rFonts w:ascii="Times New Roman" w:eastAsia="仿宋_GB2312" w:hAnsi="仿宋_GB2312" w:hint="eastAsia"/>
                <w:sz w:val="24"/>
              </w:rPr>
              <w:t>四</w:t>
            </w:r>
            <w:r>
              <w:rPr>
                <w:rFonts w:ascii="Times New Roman" w:eastAsia="仿宋_GB2312" w:hAnsi="仿宋_GB2312"/>
                <w:sz w:val="24"/>
              </w:rPr>
              <w:t>）</w:t>
            </w:r>
          </w:p>
        </w:tc>
        <w:tc>
          <w:tcPr>
            <w:tcW w:w="1965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07:30-08:50</w:t>
            </w:r>
          </w:p>
        </w:tc>
        <w:tc>
          <w:tcPr>
            <w:tcW w:w="3243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早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餐</w:t>
            </w:r>
          </w:p>
        </w:tc>
        <w:tc>
          <w:tcPr>
            <w:tcW w:w="1471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3D5C">
        <w:trPr>
          <w:trHeight w:val="624"/>
        </w:trPr>
        <w:tc>
          <w:tcPr>
            <w:tcW w:w="2050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09:00-11:30</w:t>
            </w:r>
          </w:p>
        </w:tc>
        <w:tc>
          <w:tcPr>
            <w:tcW w:w="3243" w:type="dxa"/>
            <w:vAlign w:val="center"/>
          </w:tcPr>
          <w:p w:rsidR="00B63D5C" w:rsidRDefault="00DF7F3B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交流、座谈，讨论学科组</w:t>
            </w:r>
            <w:r>
              <w:rPr>
                <w:rFonts w:ascii="Times New Roman" w:eastAsia="仿宋_GB2312" w:hAnsi="Times New Roman" w:hint="eastAsia"/>
                <w:sz w:val="24"/>
              </w:rPr>
              <w:t>2019</w:t>
            </w:r>
            <w:r>
              <w:rPr>
                <w:rFonts w:ascii="Times New Roman" w:eastAsia="仿宋_GB2312" w:hAnsi="Times New Roman" w:hint="eastAsia"/>
                <w:sz w:val="24"/>
              </w:rPr>
              <w:t>年工作</w:t>
            </w:r>
          </w:p>
        </w:tc>
        <w:tc>
          <w:tcPr>
            <w:tcW w:w="1471" w:type="dxa"/>
            <w:vMerge/>
            <w:vAlign w:val="center"/>
          </w:tcPr>
          <w:p w:rsidR="00B63D5C" w:rsidRDefault="00B63D5C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3D5C">
        <w:trPr>
          <w:trHeight w:val="624"/>
        </w:trPr>
        <w:tc>
          <w:tcPr>
            <w:tcW w:w="2050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1:30-12:30</w:t>
            </w:r>
          </w:p>
        </w:tc>
        <w:tc>
          <w:tcPr>
            <w:tcW w:w="3243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中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餐</w:t>
            </w:r>
          </w:p>
        </w:tc>
        <w:tc>
          <w:tcPr>
            <w:tcW w:w="1471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3D5C">
        <w:trPr>
          <w:trHeight w:val="624"/>
        </w:trPr>
        <w:tc>
          <w:tcPr>
            <w:tcW w:w="2050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13:30-16:00</w:t>
            </w:r>
          </w:p>
        </w:tc>
        <w:tc>
          <w:tcPr>
            <w:tcW w:w="3243" w:type="dxa"/>
            <w:vAlign w:val="center"/>
          </w:tcPr>
          <w:p w:rsidR="00B63D5C" w:rsidRDefault="00DF7F3B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学术研讨与交流</w:t>
            </w:r>
          </w:p>
        </w:tc>
        <w:tc>
          <w:tcPr>
            <w:tcW w:w="1471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3D5C">
        <w:trPr>
          <w:trHeight w:val="624"/>
        </w:trPr>
        <w:tc>
          <w:tcPr>
            <w:tcW w:w="2050" w:type="dxa"/>
            <w:vMerge/>
            <w:vAlign w:val="center"/>
          </w:tcPr>
          <w:p w:rsidR="00B63D5C" w:rsidRDefault="00B63D5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16:00</w:t>
            </w:r>
          </w:p>
        </w:tc>
        <w:tc>
          <w:tcPr>
            <w:tcW w:w="4714" w:type="dxa"/>
            <w:gridSpan w:val="2"/>
            <w:vAlign w:val="center"/>
          </w:tcPr>
          <w:p w:rsidR="00B63D5C" w:rsidRDefault="00DF7F3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返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回</w:t>
            </w:r>
          </w:p>
        </w:tc>
      </w:tr>
    </w:tbl>
    <w:p w:rsidR="00B63D5C" w:rsidRDefault="00DF7F3B" w:rsidP="001372B1">
      <w:pPr>
        <w:spacing w:line="264" w:lineRule="auto"/>
        <w:ind w:firstLineChars="200" w:firstLine="641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五</w:t>
      </w:r>
      <w:r>
        <w:rPr>
          <w:rFonts w:ascii="Times New Roman" w:eastAsia="黑体" w:hAnsi="黑体" w:hint="eastAsia"/>
          <w:sz w:val="32"/>
          <w:szCs w:val="32"/>
        </w:rPr>
        <w:t>、往返交通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会务组安排大巴统一接送（交通方便者，可自行前往）。</w:t>
      </w:r>
      <w:r>
        <w:rPr>
          <w:rFonts w:ascii="Times New Roman" w:eastAsia="仿宋_GB2312" w:hAnsi="仿宋_GB2312" w:hint="eastAsia"/>
          <w:sz w:val="32"/>
          <w:szCs w:val="32"/>
        </w:rPr>
        <w:t>12</w:t>
      </w:r>
      <w:r>
        <w:rPr>
          <w:rFonts w:ascii="Times New Roman" w:eastAsia="仿宋_GB2312" w:hAnsi="仿宋_GB2312" w:hint="eastAsia"/>
          <w:sz w:val="32"/>
          <w:szCs w:val="32"/>
        </w:rPr>
        <w:t>月</w:t>
      </w:r>
      <w:r>
        <w:rPr>
          <w:rFonts w:ascii="Times New Roman" w:eastAsia="仿宋_GB2312" w:hAnsi="仿宋_GB2312" w:hint="eastAsia"/>
          <w:sz w:val="32"/>
          <w:szCs w:val="32"/>
        </w:rPr>
        <w:t>19</w:t>
      </w:r>
      <w:r>
        <w:rPr>
          <w:rFonts w:ascii="Times New Roman" w:eastAsia="仿宋_GB2312" w:hAnsi="仿宋_GB2312" w:hint="eastAsia"/>
          <w:sz w:val="32"/>
          <w:szCs w:val="32"/>
        </w:rPr>
        <w:t>日上午</w:t>
      </w:r>
      <w:r>
        <w:rPr>
          <w:rFonts w:ascii="Times New Roman" w:eastAsia="仿宋_GB2312" w:hAnsi="仿宋_GB2312" w:hint="eastAsia"/>
          <w:sz w:val="32"/>
          <w:szCs w:val="32"/>
        </w:rPr>
        <w:t>10:00</w:t>
      </w:r>
      <w:r>
        <w:rPr>
          <w:rFonts w:ascii="Times New Roman" w:eastAsia="仿宋_GB2312" w:hAnsi="仿宋_GB2312" w:hint="eastAsia"/>
          <w:sz w:val="32"/>
          <w:szCs w:val="32"/>
        </w:rPr>
        <w:t>，从宁波</w:t>
      </w:r>
      <w:r>
        <w:rPr>
          <w:rFonts w:ascii="Times New Roman" w:eastAsia="仿宋_GB2312" w:hAnsi="仿宋_GB2312" w:hint="eastAsia"/>
          <w:sz w:val="32"/>
          <w:szCs w:val="32"/>
        </w:rPr>
        <w:t>人力资源大厦</w:t>
      </w:r>
      <w:r>
        <w:rPr>
          <w:rFonts w:ascii="Times New Roman" w:eastAsia="仿宋_GB2312" w:hAnsi="仿宋_GB2312" w:hint="eastAsia"/>
          <w:sz w:val="32"/>
          <w:szCs w:val="32"/>
        </w:rPr>
        <w:t>（</w:t>
      </w:r>
      <w:r>
        <w:rPr>
          <w:rFonts w:ascii="Times New Roman" w:eastAsia="仿宋_GB2312" w:hAnsi="仿宋_GB2312" w:hint="eastAsia"/>
          <w:sz w:val="32"/>
          <w:szCs w:val="32"/>
        </w:rPr>
        <w:t>兴宁东路</w:t>
      </w:r>
      <w:r>
        <w:rPr>
          <w:rFonts w:ascii="Times New Roman" w:eastAsia="仿宋_GB2312" w:hAnsi="仿宋_GB2312" w:hint="eastAsia"/>
          <w:sz w:val="32"/>
          <w:szCs w:val="32"/>
        </w:rPr>
        <w:t>228</w:t>
      </w:r>
      <w:r>
        <w:rPr>
          <w:rFonts w:ascii="Times New Roman" w:eastAsia="仿宋_GB2312" w:hAnsi="仿宋_GB2312" w:hint="eastAsia"/>
          <w:sz w:val="32"/>
          <w:szCs w:val="32"/>
        </w:rPr>
        <w:t>号</w:t>
      </w:r>
      <w:r>
        <w:rPr>
          <w:rFonts w:ascii="Times New Roman" w:eastAsia="仿宋_GB2312" w:hAnsi="仿宋_GB2312" w:hint="eastAsia"/>
          <w:sz w:val="32"/>
          <w:szCs w:val="32"/>
        </w:rPr>
        <w:t>）停车场发车前往活动地点。返程时间为</w:t>
      </w:r>
      <w:r>
        <w:rPr>
          <w:rFonts w:ascii="Times New Roman" w:eastAsia="仿宋_GB2312" w:hAnsi="仿宋_GB2312" w:hint="eastAsia"/>
          <w:sz w:val="32"/>
          <w:szCs w:val="32"/>
        </w:rPr>
        <w:t>12</w:t>
      </w:r>
      <w:r>
        <w:rPr>
          <w:rFonts w:ascii="Times New Roman" w:eastAsia="仿宋_GB2312" w:hAnsi="仿宋_GB2312" w:hint="eastAsia"/>
          <w:sz w:val="32"/>
          <w:szCs w:val="32"/>
        </w:rPr>
        <w:t>月</w:t>
      </w:r>
      <w:r>
        <w:rPr>
          <w:rFonts w:ascii="Times New Roman" w:eastAsia="仿宋_GB2312" w:hAnsi="仿宋_GB2312" w:hint="eastAsia"/>
          <w:sz w:val="32"/>
          <w:szCs w:val="32"/>
        </w:rPr>
        <w:t>20</w:t>
      </w:r>
      <w:r>
        <w:rPr>
          <w:rFonts w:ascii="Times New Roman" w:eastAsia="仿宋_GB2312" w:hAnsi="仿宋_GB2312" w:hint="eastAsia"/>
          <w:sz w:val="32"/>
          <w:szCs w:val="32"/>
        </w:rPr>
        <w:t>日下午</w:t>
      </w:r>
      <w:r>
        <w:rPr>
          <w:rFonts w:ascii="Times New Roman" w:eastAsia="仿宋_GB2312" w:hAnsi="仿宋_GB2312" w:hint="eastAsia"/>
          <w:sz w:val="32"/>
          <w:szCs w:val="32"/>
        </w:rPr>
        <w:t>1</w:t>
      </w:r>
      <w:r>
        <w:rPr>
          <w:rFonts w:ascii="Times New Roman" w:eastAsia="仿宋_GB2312" w:hAnsi="仿宋_GB2312" w:hint="eastAsia"/>
          <w:sz w:val="32"/>
          <w:szCs w:val="32"/>
        </w:rPr>
        <w:t>6:0</w:t>
      </w:r>
      <w:r>
        <w:rPr>
          <w:rFonts w:ascii="Times New Roman" w:eastAsia="仿宋_GB2312" w:hAnsi="仿宋_GB2312" w:hint="eastAsia"/>
          <w:sz w:val="32"/>
          <w:szCs w:val="32"/>
        </w:rPr>
        <w:t>0</w:t>
      </w:r>
      <w:r>
        <w:rPr>
          <w:rFonts w:ascii="Times New Roman" w:eastAsia="仿宋_GB2312" w:hAnsi="仿宋_GB2312" w:hint="eastAsia"/>
          <w:sz w:val="32"/>
          <w:szCs w:val="32"/>
        </w:rPr>
        <w:t>。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六</w:t>
      </w:r>
      <w:r>
        <w:rPr>
          <w:rFonts w:ascii="Times New Roman" w:eastAsia="黑体" w:hAnsi="黑体"/>
          <w:sz w:val="32"/>
          <w:szCs w:val="32"/>
        </w:rPr>
        <w:t>、举办单位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本次</w:t>
      </w:r>
      <w:r>
        <w:rPr>
          <w:rFonts w:ascii="Times New Roman" w:eastAsia="仿宋_GB2312" w:hAnsi="仿宋_GB2312" w:hint="eastAsia"/>
          <w:sz w:val="32"/>
          <w:szCs w:val="32"/>
        </w:rPr>
        <w:t>活动</w:t>
      </w:r>
      <w:r>
        <w:rPr>
          <w:rFonts w:ascii="Times New Roman" w:eastAsia="仿宋_GB2312" w:hAnsi="仿宋_GB2312"/>
          <w:sz w:val="32"/>
          <w:szCs w:val="32"/>
        </w:rPr>
        <w:t>由宁波市人力资源和社会保障局主办，宁波市人才</w:t>
      </w:r>
      <w:r>
        <w:rPr>
          <w:rFonts w:ascii="Times New Roman" w:eastAsia="仿宋_GB2312" w:hAnsi="仿宋_GB2312"/>
          <w:sz w:val="32"/>
          <w:szCs w:val="32"/>
        </w:rPr>
        <w:lastRenderedPageBreak/>
        <w:t>培训中心（宁波市继续教育院）承办。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七</w:t>
      </w:r>
      <w:r>
        <w:rPr>
          <w:rFonts w:ascii="Times New Roman" w:eastAsia="黑体" w:hAnsi="黑体"/>
          <w:sz w:val="32"/>
          <w:szCs w:val="32"/>
        </w:rPr>
        <w:t>、其他要求</w:t>
      </w:r>
    </w:p>
    <w:p w:rsidR="00B63D5C" w:rsidRDefault="00DF7F3B">
      <w:pPr>
        <w:spacing w:line="264" w:lineRule="auto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请参会人员于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仿宋_GB2312"/>
          <w:sz w:val="32"/>
          <w:szCs w:val="32"/>
        </w:rPr>
        <w:t>月</w:t>
      </w:r>
      <w:r>
        <w:rPr>
          <w:rFonts w:ascii="Times New Roman" w:eastAsia="仿宋_GB2312" w:hAnsi="仿宋_GB2312" w:hint="eastAsia"/>
          <w:sz w:val="32"/>
          <w:szCs w:val="32"/>
        </w:rPr>
        <w:t>14</w:t>
      </w:r>
      <w:r>
        <w:rPr>
          <w:rFonts w:ascii="Times New Roman" w:eastAsia="仿宋_GB2312" w:hAnsi="仿宋_GB2312"/>
          <w:sz w:val="32"/>
          <w:szCs w:val="32"/>
        </w:rPr>
        <w:t>日前将参会人员回执单电子稿</w:t>
      </w:r>
      <w:r>
        <w:rPr>
          <w:rFonts w:ascii="Times New Roman" w:eastAsia="仿宋_GB2312" w:hAnsi="仿宋_GB2312" w:hint="eastAsia"/>
          <w:sz w:val="32"/>
          <w:szCs w:val="32"/>
        </w:rPr>
        <w:t>发</w:t>
      </w:r>
      <w:r>
        <w:rPr>
          <w:rFonts w:ascii="Times New Roman" w:eastAsia="仿宋_GB2312" w:hAnsi="仿宋_GB2312"/>
          <w:sz w:val="32"/>
          <w:szCs w:val="32"/>
        </w:rPr>
        <w:t>至</w:t>
      </w:r>
      <w:r w:rsidR="001372B1">
        <w:rPr>
          <w:rFonts w:ascii="Times New Roman" w:eastAsia="仿宋_GB2312" w:hAnsi="仿宋_GB2312" w:hint="eastAsia"/>
          <w:sz w:val="32"/>
          <w:szCs w:val="32"/>
        </w:rPr>
        <w:t>nbjxjyy@163.com</w:t>
      </w:r>
      <w:r>
        <w:rPr>
          <w:rFonts w:ascii="Times New Roman" w:eastAsia="仿宋_GB2312" w:hAnsi="仿宋_GB2312"/>
          <w:sz w:val="32"/>
          <w:szCs w:val="32"/>
        </w:rPr>
        <w:t>。联系人：王铮</w:t>
      </w:r>
      <w:r>
        <w:rPr>
          <w:rFonts w:ascii="Times New Roman" w:eastAsia="仿宋_GB2312" w:hAnsi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87117175</w:t>
      </w:r>
      <w:r>
        <w:rPr>
          <w:rFonts w:ascii="Times New Roman" w:eastAsia="仿宋_GB2312" w:hAnsi="仿宋_GB2312"/>
          <w:sz w:val="32"/>
          <w:szCs w:val="32"/>
        </w:rPr>
        <w:t>。</w:t>
      </w:r>
    </w:p>
    <w:p w:rsidR="00B63D5C" w:rsidRDefault="00DF7F3B" w:rsidP="001372B1">
      <w:pPr>
        <w:spacing w:line="264" w:lineRule="auto"/>
        <w:ind w:firstLineChars="200"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附件：参会人员回执单</w:t>
      </w:r>
      <w:bookmarkStart w:id="0" w:name="_GoBack"/>
      <w:bookmarkEnd w:id="0"/>
    </w:p>
    <w:p w:rsidR="00B63D5C" w:rsidRDefault="00B63D5C" w:rsidP="001372B1">
      <w:pPr>
        <w:spacing w:line="264" w:lineRule="auto"/>
        <w:ind w:firstLineChars="1400" w:firstLine="4488"/>
        <w:jc w:val="center"/>
        <w:rPr>
          <w:rFonts w:ascii="Times New Roman" w:eastAsia="仿宋_GB2312" w:hAnsi="仿宋_GB2312"/>
          <w:sz w:val="32"/>
          <w:szCs w:val="32"/>
        </w:rPr>
      </w:pPr>
    </w:p>
    <w:p w:rsidR="00B63D5C" w:rsidRDefault="00B63D5C">
      <w:pPr>
        <w:spacing w:line="264" w:lineRule="auto"/>
        <w:rPr>
          <w:rFonts w:ascii="Times New Roman" w:eastAsia="仿宋_GB2312" w:hAnsi="仿宋_GB2312"/>
          <w:sz w:val="32"/>
          <w:szCs w:val="32"/>
        </w:rPr>
      </w:pPr>
    </w:p>
    <w:p w:rsidR="00B63D5C" w:rsidRDefault="00B63D5C" w:rsidP="001372B1">
      <w:pPr>
        <w:spacing w:line="264" w:lineRule="auto"/>
        <w:ind w:firstLineChars="1400" w:firstLine="4488"/>
        <w:jc w:val="center"/>
        <w:rPr>
          <w:rFonts w:ascii="Times New Roman" w:eastAsia="仿宋_GB2312" w:hAnsi="仿宋_GB2312"/>
          <w:sz w:val="32"/>
          <w:szCs w:val="32"/>
        </w:rPr>
      </w:pPr>
    </w:p>
    <w:p w:rsidR="00B63D5C" w:rsidRDefault="00DF7F3B" w:rsidP="001372B1">
      <w:pPr>
        <w:spacing w:line="264" w:lineRule="auto"/>
        <w:ind w:firstLineChars="1400" w:firstLine="4488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宁波市人才培训中心</w:t>
      </w:r>
    </w:p>
    <w:p w:rsidR="00B63D5C" w:rsidRDefault="00DF7F3B" w:rsidP="001372B1">
      <w:pPr>
        <w:spacing w:line="264" w:lineRule="auto"/>
        <w:ind w:firstLineChars="1500" w:firstLine="4809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仿宋_GB2312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仿宋_GB2312"/>
          <w:sz w:val="32"/>
          <w:szCs w:val="32"/>
        </w:rPr>
        <w:t>月</w:t>
      </w:r>
      <w:r>
        <w:rPr>
          <w:rFonts w:ascii="Times New Roman" w:eastAsia="仿宋_GB2312" w:hAnsi="仿宋_GB2312" w:hint="eastAsia"/>
          <w:sz w:val="32"/>
          <w:szCs w:val="32"/>
        </w:rPr>
        <w:t>10</w:t>
      </w:r>
      <w:r>
        <w:rPr>
          <w:rFonts w:ascii="Times New Roman" w:eastAsia="仿宋_GB2312" w:hAnsi="仿宋_GB2312"/>
          <w:sz w:val="32"/>
          <w:szCs w:val="32"/>
        </w:rPr>
        <w:t>日</w:t>
      </w:r>
    </w:p>
    <w:p w:rsidR="00B63D5C" w:rsidRDefault="00B63D5C">
      <w:pPr>
        <w:jc w:val="left"/>
        <w:rPr>
          <w:rFonts w:ascii="Times New Roman" w:eastAsia="仿宋_GB2312" w:hAnsi="仿宋_GB2312"/>
          <w:sz w:val="32"/>
          <w:szCs w:val="32"/>
        </w:rPr>
      </w:pPr>
    </w:p>
    <w:p w:rsidR="00B63D5C" w:rsidRDefault="00B63D5C">
      <w:pPr>
        <w:jc w:val="left"/>
        <w:rPr>
          <w:rFonts w:ascii="Times New Roman" w:eastAsia="仿宋_GB2312" w:hAnsi="仿宋_GB2312"/>
          <w:sz w:val="32"/>
          <w:szCs w:val="32"/>
        </w:rPr>
      </w:pPr>
    </w:p>
    <w:p w:rsidR="00B63D5C" w:rsidRDefault="00B63D5C">
      <w:pPr>
        <w:jc w:val="left"/>
        <w:rPr>
          <w:rFonts w:ascii="Times New Roman" w:eastAsia="仿宋_GB2312" w:hAnsi="仿宋_GB2312"/>
          <w:sz w:val="32"/>
          <w:szCs w:val="32"/>
        </w:rPr>
      </w:pPr>
    </w:p>
    <w:p w:rsidR="00B63D5C" w:rsidRDefault="00B63D5C">
      <w:pPr>
        <w:jc w:val="left"/>
        <w:rPr>
          <w:rFonts w:ascii="Times New Roman" w:eastAsia="仿宋_GB2312" w:hAnsi="仿宋_GB2312"/>
          <w:sz w:val="32"/>
          <w:szCs w:val="32"/>
        </w:rPr>
      </w:pPr>
    </w:p>
    <w:p w:rsidR="00B63D5C" w:rsidRDefault="00B63D5C">
      <w:pPr>
        <w:jc w:val="left"/>
        <w:rPr>
          <w:rFonts w:ascii="Times New Roman" w:eastAsia="仿宋_GB2312" w:hAnsi="仿宋_GB2312"/>
          <w:sz w:val="32"/>
          <w:szCs w:val="32"/>
        </w:rPr>
      </w:pPr>
    </w:p>
    <w:p w:rsidR="00B63D5C" w:rsidRDefault="00B63D5C">
      <w:pPr>
        <w:jc w:val="left"/>
        <w:rPr>
          <w:rFonts w:ascii="Times New Roman" w:eastAsia="仿宋_GB2312" w:hAnsi="仿宋_GB2312"/>
          <w:sz w:val="32"/>
          <w:szCs w:val="32"/>
        </w:rPr>
      </w:pPr>
    </w:p>
    <w:p w:rsidR="00B63D5C" w:rsidRDefault="00B63D5C">
      <w:pPr>
        <w:jc w:val="left"/>
        <w:rPr>
          <w:rFonts w:ascii="Times New Roman" w:eastAsia="仿宋_GB2312" w:hAnsi="仿宋_GB2312"/>
          <w:sz w:val="32"/>
          <w:szCs w:val="32"/>
        </w:rPr>
      </w:pPr>
    </w:p>
    <w:p w:rsidR="00B63D5C" w:rsidRDefault="00B63D5C">
      <w:pPr>
        <w:jc w:val="left"/>
        <w:rPr>
          <w:rFonts w:ascii="Times New Roman" w:eastAsia="仿宋_GB2312" w:hAnsi="仿宋_GB2312"/>
          <w:sz w:val="32"/>
          <w:szCs w:val="32"/>
        </w:rPr>
      </w:pPr>
    </w:p>
    <w:p w:rsidR="00B63D5C" w:rsidRDefault="00B63D5C">
      <w:pPr>
        <w:jc w:val="left"/>
        <w:rPr>
          <w:rFonts w:ascii="Times New Roman" w:eastAsia="仿宋_GB2312" w:hAnsi="仿宋_GB2312"/>
          <w:sz w:val="32"/>
          <w:szCs w:val="32"/>
        </w:rPr>
        <w:sectPr w:rsidR="00B63D5C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720"/>
          <w:docGrid w:type="linesAndChars" w:linePitch="579" w:charSpace="117"/>
        </w:sectPr>
      </w:pPr>
    </w:p>
    <w:p w:rsidR="00B63D5C" w:rsidRDefault="00DF7F3B">
      <w:pPr>
        <w:jc w:val="left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lastRenderedPageBreak/>
        <w:t>附件</w:t>
      </w:r>
    </w:p>
    <w:p w:rsidR="00B63D5C" w:rsidRDefault="00B63D5C">
      <w:pPr>
        <w:rPr>
          <w:rFonts w:ascii="Times New Roman" w:eastAsia="方正小标宋简体" w:hAnsi="Times New Roman"/>
          <w:sz w:val="44"/>
          <w:szCs w:val="44"/>
        </w:rPr>
      </w:pPr>
    </w:p>
    <w:p w:rsidR="00B63D5C" w:rsidRDefault="00DF7F3B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参会人员回执单</w:t>
      </w:r>
    </w:p>
    <w:p w:rsidR="00B63D5C" w:rsidRDefault="00B63D5C">
      <w:pPr>
        <w:jc w:val="center"/>
        <w:rPr>
          <w:rFonts w:ascii="Times New Roman" w:eastAsia="方正小标宋简体" w:hAnsi="Times New Roman"/>
          <w:szCs w:val="21"/>
        </w:rPr>
      </w:pPr>
    </w:p>
    <w:tbl>
      <w:tblPr>
        <w:tblW w:w="92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1410"/>
        <w:gridCol w:w="2085"/>
        <w:gridCol w:w="2038"/>
        <w:gridCol w:w="2297"/>
      </w:tblGrid>
      <w:tr w:rsidR="00B63D5C">
        <w:trPr>
          <w:trHeight w:val="794"/>
        </w:trPr>
        <w:tc>
          <w:tcPr>
            <w:tcW w:w="1417" w:type="dxa"/>
            <w:vAlign w:val="center"/>
          </w:tcPr>
          <w:p w:rsidR="00B63D5C" w:rsidRDefault="00DF7F3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黑体" w:hAnsi="黑体"/>
                <w:sz w:val="32"/>
                <w:szCs w:val="32"/>
              </w:rPr>
              <w:t>姓名</w:t>
            </w:r>
          </w:p>
        </w:tc>
        <w:tc>
          <w:tcPr>
            <w:tcW w:w="1410" w:type="dxa"/>
            <w:vAlign w:val="center"/>
          </w:tcPr>
          <w:p w:rsidR="00B63D5C" w:rsidRDefault="00DF7F3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2085" w:type="dxa"/>
            <w:vAlign w:val="center"/>
          </w:tcPr>
          <w:p w:rsidR="00B63D5C" w:rsidRDefault="00DF7F3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职务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职称</w:t>
            </w:r>
          </w:p>
        </w:tc>
        <w:tc>
          <w:tcPr>
            <w:tcW w:w="2038" w:type="dxa"/>
            <w:vAlign w:val="center"/>
          </w:tcPr>
          <w:p w:rsidR="00B63D5C" w:rsidRDefault="00DF7F3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/>
                <w:sz w:val="32"/>
                <w:szCs w:val="32"/>
              </w:rPr>
              <w:t>手机号码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5C" w:rsidRDefault="00DF7F3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/>
                <w:sz w:val="32"/>
                <w:szCs w:val="32"/>
              </w:rPr>
              <w:t>是否</w:t>
            </w:r>
            <w:r>
              <w:rPr>
                <w:rFonts w:ascii="Times New Roman" w:eastAsia="黑体" w:hAnsi="黑体" w:hint="eastAsia"/>
                <w:sz w:val="32"/>
                <w:szCs w:val="32"/>
              </w:rPr>
              <w:t>集中往返</w:t>
            </w:r>
          </w:p>
        </w:tc>
      </w:tr>
      <w:tr w:rsidR="00B63D5C">
        <w:trPr>
          <w:trHeight w:val="794"/>
        </w:trPr>
        <w:tc>
          <w:tcPr>
            <w:tcW w:w="1417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38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5C" w:rsidRDefault="00B63D5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63D5C">
        <w:trPr>
          <w:trHeight w:val="794"/>
        </w:trPr>
        <w:tc>
          <w:tcPr>
            <w:tcW w:w="1417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38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63D5C">
        <w:trPr>
          <w:trHeight w:val="794"/>
        </w:trPr>
        <w:tc>
          <w:tcPr>
            <w:tcW w:w="1417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85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38" w:type="dxa"/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5C" w:rsidRDefault="00B63D5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B63D5C" w:rsidRDefault="00B63D5C"/>
    <w:sectPr w:rsidR="00B63D5C" w:rsidSect="00B6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3B" w:rsidRDefault="00DF7F3B" w:rsidP="00B63D5C">
      <w:r>
        <w:separator/>
      </w:r>
    </w:p>
  </w:endnote>
  <w:endnote w:type="continuationSeparator" w:id="0">
    <w:p w:rsidR="00DF7F3B" w:rsidRDefault="00DF7F3B" w:rsidP="00B6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5C" w:rsidRDefault="00B63D5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DF7F3B">
      <w:rPr>
        <w:rStyle w:val="a5"/>
      </w:rPr>
      <w:instrText xml:space="preserve">PAGE  </w:instrText>
    </w:r>
    <w:r>
      <w:fldChar w:fldCharType="end"/>
    </w:r>
  </w:p>
  <w:p w:rsidR="00B63D5C" w:rsidRDefault="00B63D5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5C" w:rsidRDefault="00DF7F3B">
    <w:pPr>
      <w:pStyle w:val="a3"/>
      <w:framePr w:w="1319" w:wrap="around" w:vAnchor="text" w:hAnchor="margin" w:xAlign="center" w:y="5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>-</w:t>
    </w:r>
    <w:r w:rsidR="00B63D5C">
      <w:rPr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="00B63D5C">
      <w:rPr>
        <w:rFonts w:ascii="仿宋_GB2312" w:eastAsia="仿宋_GB2312" w:hint="eastAsia"/>
        <w:sz w:val="28"/>
        <w:szCs w:val="28"/>
      </w:rPr>
      <w:fldChar w:fldCharType="separate"/>
    </w:r>
    <w:r w:rsidR="001372B1">
      <w:rPr>
        <w:rStyle w:val="a5"/>
        <w:rFonts w:ascii="仿宋_GB2312" w:eastAsia="仿宋_GB2312"/>
        <w:noProof/>
        <w:sz w:val="28"/>
        <w:szCs w:val="28"/>
      </w:rPr>
      <w:t>1</w:t>
    </w:r>
    <w:r w:rsidR="00B63D5C">
      <w:rPr>
        <w:rFonts w:ascii="仿宋_GB2312" w:eastAsia="仿宋_GB2312" w:hint="eastAsia"/>
        <w:sz w:val="28"/>
        <w:szCs w:val="28"/>
      </w:rPr>
      <w:fldChar w:fldCharType="end"/>
    </w:r>
    <w:r>
      <w:rPr>
        <w:rStyle w:val="a5"/>
        <w:rFonts w:ascii="仿宋_GB2312" w:eastAsia="仿宋_GB2312" w:hint="eastAsia"/>
        <w:sz w:val="28"/>
        <w:szCs w:val="28"/>
      </w:rPr>
      <w:t>-</w:t>
    </w:r>
  </w:p>
  <w:p w:rsidR="00B63D5C" w:rsidRDefault="00B63D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3B" w:rsidRDefault="00DF7F3B" w:rsidP="00B63D5C">
      <w:r>
        <w:separator/>
      </w:r>
    </w:p>
  </w:footnote>
  <w:footnote w:type="continuationSeparator" w:id="0">
    <w:p w:rsidR="00DF7F3B" w:rsidRDefault="00DF7F3B" w:rsidP="00B63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5C" w:rsidRDefault="00B63D5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C93CF"/>
    <w:multiLevelType w:val="singleLevel"/>
    <w:tmpl w:val="7B0C93C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9459EE"/>
    <w:rsid w:val="001372B1"/>
    <w:rsid w:val="00B63D5C"/>
    <w:rsid w:val="00DF7F3B"/>
    <w:rsid w:val="02610715"/>
    <w:rsid w:val="0C8D6B49"/>
    <w:rsid w:val="109459EE"/>
    <w:rsid w:val="11BA6E19"/>
    <w:rsid w:val="12AF3960"/>
    <w:rsid w:val="13877711"/>
    <w:rsid w:val="179E156C"/>
    <w:rsid w:val="1811600F"/>
    <w:rsid w:val="1B7A15D2"/>
    <w:rsid w:val="244F23FD"/>
    <w:rsid w:val="24FD3715"/>
    <w:rsid w:val="25654CCE"/>
    <w:rsid w:val="262B267E"/>
    <w:rsid w:val="264E0443"/>
    <w:rsid w:val="27FA65C6"/>
    <w:rsid w:val="29A23BD6"/>
    <w:rsid w:val="2E1A5E08"/>
    <w:rsid w:val="2F347AF9"/>
    <w:rsid w:val="332F7B11"/>
    <w:rsid w:val="34544C55"/>
    <w:rsid w:val="35C42385"/>
    <w:rsid w:val="35F92D72"/>
    <w:rsid w:val="3778588C"/>
    <w:rsid w:val="380F4565"/>
    <w:rsid w:val="3AC9674F"/>
    <w:rsid w:val="3AD107B0"/>
    <w:rsid w:val="475D34A5"/>
    <w:rsid w:val="4A805CD7"/>
    <w:rsid w:val="4B071263"/>
    <w:rsid w:val="4C344D67"/>
    <w:rsid w:val="4CD75AFB"/>
    <w:rsid w:val="4ECA081D"/>
    <w:rsid w:val="54661A41"/>
    <w:rsid w:val="5D95251F"/>
    <w:rsid w:val="5F093178"/>
    <w:rsid w:val="5F3E72F4"/>
    <w:rsid w:val="5F5305A9"/>
    <w:rsid w:val="64674C67"/>
    <w:rsid w:val="67521EB5"/>
    <w:rsid w:val="696C7007"/>
    <w:rsid w:val="6CA50983"/>
    <w:rsid w:val="6D392406"/>
    <w:rsid w:val="6D535020"/>
    <w:rsid w:val="6F513EAB"/>
    <w:rsid w:val="71333328"/>
    <w:rsid w:val="7C255EAA"/>
    <w:rsid w:val="7F83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D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63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6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63D5C"/>
  </w:style>
  <w:style w:type="character" w:styleId="a6">
    <w:name w:val="Hyperlink"/>
    <w:basedOn w:val="a0"/>
    <w:rsid w:val="001372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zhe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4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『爱猩猩』</dc:creator>
  <cp:lastModifiedBy>陈文燕</cp:lastModifiedBy>
  <cp:revision>2</cp:revision>
  <dcterms:created xsi:type="dcterms:W3CDTF">2018-11-29T03:21:00Z</dcterms:created>
  <dcterms:modified xsi:type="dcterms:W3CDTF">2018-12-11T00:43:00Z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