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：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</w:pPr>
      <w:bookmarkStart w:id="0" w:name="bookmark73"/>
      <w:bookmarkStart w:id="1" w:name="bookmark75"/>
      <w:bookmarkStart w:id="2" w:name="bookmark74"/>
      <w:r>
        <w:rPr>
          <w:color w:val="000000"/>
          <w:spacing w:val="0"/>
          <w:w w:val="100"/>
          <w:position w:val="0"/>
        </w:rPr>
        <w:t>宁波市宣传文化系统</w:t>
      </w:r>
      <w:bookmarkStart w:id="3" w:name="_GoBack"/>
      <w:bookmarkEnd w:id="3"/>
      <w:r>
        <w:rPr>
          <w:rFonts w:hint="eastAsia"/>
          <w:color w:val="000000"/>
          <w:spacing w:val="0"/>
          <w:w w:val="100"/>
          <w:position w:val="0"/>
          <w:lang w:eastAsia="zh-CN"/>
        </w:rPr>
        <w:t>“</w:t>
      </w:r>
      <w:r>
        <w:rPr>
          <w:color w:val="000000"/>
          <w:spacing w:val="0"/>
          <w:w w:val="100"/>
          <w:position w:val="0"/>
          <w:lang w:val="zh-CN" w:eastAsia="zh-CN" w:bidi="zh-CN"/>
        </w:rPr>
        <w:t>六个</w:t>
      </w:r>
      <w:r>
        <w:rPr>
          <w:color w:val="000000"/>
          <w:spacing w:val="0"/>
          <w:w w:val="100"/>
          <w:position w:val="0"/>
        </w:rPr>
        <w:t>一批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”</w:t>
      </w:r>
      <w:r>
        <w:rPr>
          <w:color w:val="000000"/>
          <w:spacing w:val="0"/>
          <w:w w:val="100"/>
          <w:position w:val="0"/>
        </w:rPr>
        <w:t>人才综合表</w:t>
      </w:r>
      <w:bookmarkEnd w:id="0"/>
      <w:bookmarkEnd w:id="1"/>
      <w:bookmarkEnd w:id="2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45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年 月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66"/>
        <w:gridCol w:w="710"/>
        <w:gridCol w:w="946"/>
        <w:gridCol w:w="427"/>
        <w:gridCol w:w="1133"/>
        <w:gridCol w:w="1090"/>
        <w:gridCol w:w="1560"/>
        <w:gridCol w:w="1325"/>
        <w:gridCol w:w="3168"/>
        <w:gridCol w:w="246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推荐 排名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性 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出生 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学历 学位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职称及职务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主要业绩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（200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字左右）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获奖情况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1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备注：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、本表统一采用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WORD</w:t>
      </w:r>
      <w:r>
        <w:rPr>
          <w:color w:val="000000"/>
          <w:spacing w:val="0"/>
          <w:w w:val="100"/>
          <w:position w:val="0"/>
          <w:sz w:val="24"/>
          <w:szCs w:val="24"/>
        </w:rPr>
        <w:t>文档输入，录入完毕后，按照通知输出打印一份盖章后报送，同时报送电子版。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171"/>
        </w:tabs>
        <w:bidi w:val="0"/>
        <w:spacing w:before="0" w:after="0" w:line="240" w:lineRule="auto"/>
        <w:ind w:left="101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表格统一字号为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5</w:t>
      </w:r>
      <w:r>
        <w:rPr>
          <w:color w:val="000000"/>
          <w:spacing w:val="0"/>
          <w:w w:val="100"/>
          <w:position w:val="0"/>
          <w:sz w:val="24"/>
          <w:szCs w:val="24"/>
        </w:rPr>
        <w:t>号，字体为宋体，纸型为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A4</w:t>
      </w:r>
      <w:r>
        <w:rPr>
          <w:color w:val="000000"/>
          <w:spacing w:val="0"/>
          <w:w w:val="100"/>
          <w:position w:val="0"/>
          <w:sz w:val="24"/>
          <w:szCs w:val="24"/>
        </w:rPr>
        <w:t>纸。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080"/>
        </w:tabs>
        <w:bidi w:val="0"/>
        <w:spacing w:before="0" w:after="0" w:line="240" w:lineRule="auto"/>
        <w:ind w:left="0" w:right="0" w:firstLine="0"/>
        <w:jc w:val="distribute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3</w:t>
      </w:r>
      <w:r>
        <w:rPr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“主要业绩”简述人选的业绩成果及社会影响等，字数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200</w:t>
      </w:r>
      <w:r>
        <w:rPr>
          <w:color w:val="000000"/>
          <w:spacing w:val="0"/>
          <w:w w:val="100"/>
          <w:position w:val="0"/>
          <w:sz w:val="24"/>
          <w:szCs w:val="24"/>
        </w:rPr>
        <w:t>字左右。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195"/>
        </w:tabs>
        <w:bidi w:val="0"/>
        <w:spacing w:before="0" w:after="0" w:line="240" w:lineRule="auto"/>
        <w:ind w:left="101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4</w:t>
      </w:r>
      <w:r>
        <w:rPr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“获奖情况”填写人选所获的各种奖项，应当写明获奖作品名称、奖项（称号、奖章、津贴）名称、获奖等级（名次）、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时间、评奖单位等。同一类奖项可适当作些归纳。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660" w:line="240" w:lineRule="auto"/>
        <w:ind w:left="0" w:right="0" w:firstLine="8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5</w:t>
      </w:r>
      <w:r>
        <w:rPr>
          <w:color w:val="000000"/>
          <w:spacing w:val="0"/>
          <w:w w:val="100"/>
          <w:position w:val="0"/>
          <w:sz w:val="24"/>
          <w:szCs w:val="24"/>
        </w:rPr>
        <w:t>、组织推荐的，应将推荐人选填写在一张《综合表》内，按推荐排名先后顺序填写，并在左上角加盖推荐单位党委公章。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3003C"/>
    <w:rsid w:val="0D43003C"/>
    <w:rsid w:val="7622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3"/>
    <w:basedOn w:val="1"/>
    <w:qFormat/>
    <w:uiPriority w:val="0"/>
    <w:pPr>
      <w:widowControl w:val="0"/>
      <w:shd w:val="clear" w:color="auto" w:fill="auto"/>
      <w:spacing w:after="560"/>
    </w:pPr>
    <w:rPr>
      <w:u w:val="none"/>
      <w:shd w:val="clear" w:color="auto" w:fill="auto"/>
      <w:lang w:val="zh-TW" w:eastAsia="zh-TW" w:bidi="zh-TW"/>
    </w:rPr>
  </w:style>
  <w:style w:type="paragraph" w:customStyle="1" w:styleId="5">
    <w:name w:val="Heading #3|1"/>
    <w:basedOn w:val="1"/>
    <w:qFormat/>
    <w:uiPriority w:val="0"/>
    <w:pPr>
      <w:widowControl w:val="0"/>
      <w:shd w:val="clear" w:color="auto" w:fill="auto"/>
      <w:spacing w:after="570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  <w:ind w:firstLine="72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auto"/>
      <w:spacing w:after="830"/>
      <w:ind w:firstLine="41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2020-10-14T06:18:00Z</dcterms:created>
  <dc:creator>Jane 江佶航</dc:creator>
  <cp:lastModifiedBy>Jane 江佶航</cp:lastModifiedBy>
  <dcterms:modified xsi:type="dcterms:W3CDTF">2020-10-14T06:19:19Z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