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DC410" w14:textId="77777777" w:rsidR="00A06BA7" w:rsidRDefault="00A06BA7" w:rsidP="00A06BA7">
      <w:pPr>
        <w:spacing w:line="240" w:lineRule="auto"/>
        <w:ind w:firstLineChars="0" w:firstLine="0"/>
        <w:rPr>
          <w:rFonts w:ascii="黑体" w:eastAsia="黑体" w:hAnsi="黑体" w:cs="黑体"/>
          <w:sz w:val="32"/>
          <w:szCs w:val="32"/>
        </w:rPr>
      </w:pPr>
      <w:r>
        <w:rPr>
          <w:rFonts w:ascii="黑体" w:eastAsia="黑体" w:hAnsi="黑体" w:cs="黑体" w:hint="eastAsia"/>
          <w:sz w:val="32"/>
          <w:szCs w:val="32"/>
        </w:rPr>
        <w:t>附件1</w:t>
      </w:r>
    </w:p>
    <w:p w14:paraId="750763C4" w14:textId="77777777" w:rsidR="00A06BA7" w:rsidRDefault="00A06BA7" w:rsidP="00A06BA7">
      <w:pPr>
        <w:ind w:firstLineChars="0" w:firstLine="0"/>
        <w:jc w:val="center"/>
        <w:rPr>
          <w:rFonts w:ascii="方正小标宋简体" w:eastAsia="方正小标宋简体"/>
          <w:kern w:val="2"/>
          <w:sz w:val="36"/>
          <w:szCs w:val="36"/>
        </w:rPr>
      </w:pPr>
      <w:r>
        <w:rPr>
          <w:rFonts w:ascii="MS Mincho" w:eastAsia="MS Mincho" w:hAnsi="MS Mincho" w:cs="MS Mincho"/>
          <w:kern w:val="2"/>
          <w:sz w:val="36"/>
          <w:szCs w:val="36"/>
        </w:rPr>
        <w:t>宁波市</w:t>
      </w:r>
      <w:r>
        <w:rPr>
          <w:rFonts w:ascii="方正小标宋简体" w:eastAsia="方正小标宋简体" w:hint="eastAsia"/>
          <w:kern w:val="2"/>
          <w:sz w:val="36"/>
          <w:szCs w:val="36"/>
        </w:rPr>
        <w:t>“</w:t>
      </w:r>
      <w:r>
        <w:rPr>
          <w:rFonts w:ascii="MS Mincho" w:eastAsia="MS Mincho" w:hAnsi="MS Mincho" w:cs="MS Mincho"/>
          <w:kern w:val="2"/>
          <w:sz w:val="36"/>
          <w:szCs w:val="36"/>
        </w:rPr>
        <w:t>四有</w:t>
      </w:r>
      <w:r>
        <w:rPr>
          <w:rFonts w:ascii="方正小标宋简体" w:eastAsia="方正小标宋简体" w:hint="eastAsia"/>
          <w:kern w:val="2"/>
          <w:sz w:val="36"/>
          <w:szCs w:val="36"/>
        </w:rPr>
        <w:t>”</w:t>
      </w:r>
      <w:r>
        <w:rPr>
          <w:rFonts w:ascii="MS Mincho" w:eastAsia="MS Mincho" w:hAnsi="MS Mincho" w:cs="MS Mincho"/>
          <w:kern w:val="2"/>
          <w:sz w:val="36"/>
          <w:szCs w:val="36"/>
        </w:rPr>
        <w:t>好老</w:t>
      </w:r>
      <w:r>
        <w:rPr>
          <w:rFonts w:ascii="宋体" w:hAnsi="宋体" w:cs="宋体"/>
          <w:kern w:val="2"/>
          <w:sz w:val="36"/>
          <w:szCs w:val="36"/>
        </w:rPr>
        <w:t>师</w:t>
      </w:r>
      <w:r>
        <w:rPr>
          <w:rFonts w:ascii="MS Mincho" w:eastAsia="MS Mincho" w:hAnsi="MS Mincho" w:cs="MS Mincho"/>
          <w:kern w:val="2"/>
          <w:sz w:val="36"/>
          <w:szCs w:val="36"/>
        </w:rPr>
        <w:t>推荐用表</w:t>
      </w:r>
    </w:p>
    <w:p w14:paraId="378B3AC2" w14:textId="30FF7188" w:rsidR="00A06BA7" w:rsidRDefault="00A06BA7" w:rsidP="00A06BA7">
      <w:pPr>
        <w:spacing w:line="240" w:lineRule="auto"/>
        <w:ind w:firstLineChars="0" w:firstLine="0"/>
        <w:rPr>
          <w:rFonts w:eastAsia="仿宋_GB2312"/>
          <w:sz w:val="30"/>
          <w:szCs w:val="30"/>
        </w:rPr>
      </w:pPr>
      <w:r>
        <w:rPr>
          <w:rFonts w:eastAsia="仿宋_GB2312" w:hint="eastAsia"/>
          <w:sz w:val="30"/>
          <w:szCs w:val="30"/>
        </w:rPr>
        <w:t>呈报单位：</w:t>
      </w:r>
      <w:r>
        <w:rPr>
          <w:rFonts w:eastAsia="仿宋_GB2312" w:hint="eastAsia"/>
          <w:sz w:val="30"/>
          <w:szCs w:val="30"/>
        </w:rPr>
        <w:t xml:space="preserve"> </w:t>
      </w:r>
      <w:r w:rsidR="004D608F">
        <w:rPr>
          <w:rFonts w:eastAsia="仿宋_GB2312" w:hint="eastAsia"/>
          <w:sz w:val="30"/>
          <w:szCs w:val="30"/>
        </w:rPr>
        <w:t>浙江大学宁波理工学院</w:t>
      </w:r>
      <w:r>
        <w:rPr>
          <w:rFonts w:eastAsia="仿宋_GB2312" w:hint="eastAsia"/>
          <w:sz w:val="30"/>
          <w:szCs w:val="30"/>
        </w:rPr>
        <w:t xml:space="preserve"> </w:t>
      </w:r>
      <w:r>
        <w:rPr>
          <w:rFonts w:eastAsia="仿宋_GB2312" w:hint="eastAsia"/>
          <w:sz w:val="30"/>
          <w:szCs w:val="30"/>
        </w:rPr>
        <w:t>填报人：</w:t>
      </w:r>
      <w:r>
        <w:rPr>
          <w:rFonts w:eastAsia="仿宋_GB2312" w:hint="eastAsia"/>
          <w:sz w:val="30"/>
          <w:szCs w:val="30"/>
        </w:rPr>
        <w:t xml:space="preserve"> </w:t>
      </w:r>
      <w:r w:rsidR="004D608F">
        <w:rPr>
          <w:rFonts w:eastAsia="仿宋_GB2312" w:hint="eastAsia"/>
          <w:sz w:val="30"/>
          <w:szCs w:val="30"/>
        </w:rPr>
        <w:t>裘君</w:t>
      </w:r>
      <w:r>
        <w:rPr>
          <w:rFonts w:eastAsia="仿宋_GB2312" w:hint="eastAsia"/>
          <w:sz w:val="30"/>
          <w:szCs w:val="30"/>
        </w:rPr>
        <w:t xml:space="preserve"> </w:t>
      </w:r>
      <w:r>
        <w:rPr>
          <w:rFonts w:eastAsia="仿宋_GB2312" w:hint="eastAsia"/>
          <w:sz w:val="30"/>
          <w:szCs w:val="30"/>
        </w:rPr>
        <w:t>联系电话：</w:t>
      </w:r>
      <w:r w:rsidR="004D608F">
        <w:rPr>
          <w:rFonts w:eastAsia="仿宋_GB2312" w:hint="eastAsia"/>
          <w:sz w:val="30"/>
          <w:szCs w:val="30"/>
        </w:rPr>
        <w:t>1</w:t>
      </w:r>
      <w:r w:rsidR="004D608F">
        <w:rPr>
          <w:rFonts w:eastAsia="仿宋_GB2312"/>
          <w:sz w:val="30"/>
          <w:szCs w:val="30"/>
        </w:rPr>
        <w:t>5258282306</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70"/>
        <w:gridCol w:w="1418"/>
        <w:gridCol w:w="1134"/>
        <w:gridCol w:w="1097"/>
        <w:gridCol w:w="839"/>
        <w:gridCol w:w="1041"/>
        <w:gridCol w:w="1559"/>
        <w:gridCol w:w="1493"/>
      </w:tblGrid>
      <w:tr w:rsidR="00A06BA7" w14:paraId="4DE7657A" w14:textId="77777777" w:rsidTr="009342DC">
        <w:trPr>
          <w:trHeight w:val="504"/>
          <w:jc w:val="center"/>
        </w:trPr>
        <w:tc>
          <w:tcPr>
            <w:tcW w:w="870" w:type="dxa"/>
            <w:vAlign w:val="center"/>
          </w:tcPr>
          <w:p w14:paraId="7359F552"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姓名</w:t>
            </w:r>
          </w:p>
        </w:tc>
        <w:tc>
          <w:tcPr>
            <w:tcW w:w="2552" w:type="dxa"/>
            <w:gridSpan w:val="2"/>
            <w:vAlign w:val="center"/>
          </w:tcPr>
          <w:p w14:paraId="5D254A9E" w14:textId="52B33BF5" w:rsidR="00A06BA7" w:rsidRDefault="004D608F" w:rsidP="009342DC">
            <w:pPr>
              <w:spacing w:line="300" w:lineRule="exact"/>
              <w:ind w:firstLineChars="0" w:firstLine="0"/>
              <w:jc w:val="center"/>
              <w:rPr>
                <w:rFonts w:eastAsia="仿宋_GB2312"/>
                <w:sz w:val="28"/>
              </w:rPr>
            </w:pPr>
            <w:r>
              <w:rPr>
                <w:rFonts w:eastAsia="仿宋_GB2312" w:hint="eastAsia"/>
                <w:sz w:val="28"/>
              </w:rPr>
              <w:t>裘君</w:t>
            </w:r>
          </w:p>
        </w:tc>
        <w:tc>
          <w:tcPr>
            <w:tcW w:w="2977" w:type="dxa"/>
            <w:gridSpan w:val="3"/>
            <w:vAlign w:val="center"/>
          </w:tcPr>
          <w:p w14:paraId="7AAC64BD"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工作单位</w:t>
            </w:r>
          </w:p>
        </w:tc>
        <w:tc>
          <w:tcPr>
            <w:tcW w:w="3052" w:type="dxa"/>
            <w:gridSpan w:val="2"/>
            <w:vAlign w:val="center"/>
          </w:tcPr>
          <w:p w14:paraId="42A1A297" w14:textId="1719AA9E" w:rsidR="00A06BA7" w:rsidRDefault="004D608F" w:rsidP="009342DC">
            <w:pPr>
              <w:spacing w:line="300" w:lineRule="exact"/>
              <w:ind w:firstLineChars="0" w:firstLine="0"/>
              <w:jc w:val="center"/>
              <w:rPr>
                <w:rFonts w:eastAsia="仿宋_GB2312"/>
                <w:sz w:val="28"/>
              </w:rPr>
            </w:pPr>
            <w:r>
              <w:rPr>
                <w:rFonts w:eastAsia="仿宋_GB2312" w:hint="eastAsia"/>
                <w:sz w:val="28"/>
              </w:rPr>
              <w:t>信息科学与工程学院</w:t>
            </w:r>
          </w:p>
        </w:tc>
      </w:tr>
      <w:tr w:rsidR="00A06BA7" w14:paraId="2C1BB3F9" w14:textId="77777777" w:rsidTr="009342DC">
        <w:trPr>
          <w:trHeight w:val="504"/>
          <w:jc w:val="center"/>
        </w:trPr>
        <w:tc>
          <w:tcPr>
            <w:tcW w:w="870" w:type="dxa"/>
            <w:vAlign w:val="center"/>
          </w:tcPr>
          <w:p w14:paraId="412CE55E"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性别</w:t>
            </w:r>
          </w:p>
        </w:tc>
        <w:tc>
          <w:tcPr>
            <w:tcW w:w="1418" w:type="dxa"/>
            <w:vAlign w:val="center"/>
          </w:tcPr>
          <w:p w14:paraId="72681E23" w14:textId="1665C430" w:rsidR="00A06BA7" w:rsidRDefault="004D608F" w:rsidP="009342DC">
            <w:pPr>
              <w:spacing w:line="300" w:lineRule="exact"/>
              <w:ind w:firstLineChars="0" w:firstLine="0"/>
              <w:jc w:val="center"/>
              <w:rPr>
                <w:rFonts w:eastAsia="仿宋_GB2312" w:hint="eastAsia"/>
                <w:sz w:val="28"/>
              </w:rPr>
            </w:pPr>
            <w:r>
              <w:rPr>
                <w:rFonts w:eastAsia="仿宋_GB2312" w:hint="eastAsia"/>
                <w:sz w:val="28"/>
              </w:rPr>
              <w:t>男</w:t>
            </w:r>
          </w:p>
        </w:tc>
        <w:tc>
          <w:tcPr>
            <w:tcW w:w="1134" w:type="dxa"/>
            <w:vAlign w:val="center"/>
          </w:tcPr>
          <w:p w14:paraId="1F59208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民族</w:t>
            </w:r>
          </w:p>
        </w:tc>
        <w:tc>
          <w:tcPr>
            <w:tcW w:w="1097" w:type="dxa"/>
            <w:vAlign w:val="center"/>
          </w:tcPr>
          <w:p w14:paraId="394084AD" w14:textId="59242533" w:rsidR="00A06BA7" w:rsidRDefault="004D608F" w:rsidP="009342DC">
            <w:pPr>
              <w:spacing w:line="300" w:lineRule="exact"/>
              <w:ind w:firstLineChars="0" w:firstLine="0"/>
              <w:jc w:val="center"/>
              <w:rPr>
                <w:rFonts w:eastAsia="仿宋_GB2312"/>
                <w:sz w:val="28"/>
              </w:rPr>
            </w:pPr>
            <w:r>
              <w:rPr>
                <w:rFonts w:eastAsia="仿宋_GB2312" w:hint="eastAsia"/>
                <w:sz w:val="28"/>
              </w:rPr>
              <w:t>汉</w:t>
            </w:r>
          </w:p>
        </w:tc>
        <w:tc>
          <w:tcPr>
            <w:tcW w:w="839" w:type="dxa"/>
            <w:vAlign w:val="center"/>
          </w:tcPr>
          <w:p w14:paraId="7B2EA0D5"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学历</w:t>
            </w:r>
          </w:p>
        </w:tc>
        <w:tc>
          <w:tcPr>
            <w:tcW w:w="1041" w:type="dxa"/>
            <w:vAlign w:val="center"/>
          </w:tcPr>
          <w:p w14:paraId="46DD103A" w14:textId="7774B06D" w:rsidR="00A06BA7" w:rsidRDefault="004D608F" w:rsidP="009342DC">
            <w:pPr>
              <w:spacing w:line="300" w:lineRule="exact"/>
              <w:ind w:firstLineChars="0" w:firstLine="0"/>
              <w:jc w:val="center"/>
              <w:rPr>
                <w:rFonts w:eastAsia="仿宋_GB2312"/>
                <w:sz w:val="28"/>
              </w:rPr>
            </w:pPr>
            <w:r>
              <w:rPr>
                <w:rFonts w:eastAsia="仿宋_GB2312" w:hint="eastAsia"/>
                <w:sz w:val="28"/>
              </w:rPr>
              <w:t>研究生</w:t>
            </w:r>
          </w:p>
        </w:tc>
        <w:tc>
          <w:tcPr>
            <w:tcW w:w="1559" w:type="dxa"/>
            <w:vAlign w:val="center"/>
          </w:tcPr>
          <w:p w14:paraId="29C45CDC"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学位</w:t>
            </w:r>
          </w:p>
        </w:tc>
        <w:tc>
          <w:tcPr>
            <w:tcW w:w="1493" w:type="dxa"/>
            <w:vAlign w:val="center"/>
          </w:tcPr>
          <w:p w14:paraId="6D2B2AF4" w14:textId="52A135FD" w:rsidR="00A06BA7" w:rsidRDefault="004D608F" w:rsidP="009342DC">
            <w:pPr>
              <w:spacing w:line="300" w:lineRule="exact"/>
              <w:ind w:firstLineChars="0" w:firstLine="0"/>
              <w:jc w:val="center"/>
              <w:rPr>
                <w:rFonts w:eastAsia="仿宋_GB2312"/>
                <w:sz w:val="28"/>
              </w:rPr>
            </w:pPr>
            <w:r>
              <w:rPr>
                <w:rFonts w:eastAsia="仿宋_GB2312" w:hint="eastAsia"/>
                <w:sz w:val="28"/>
              </w:rPr>
              <w:t>博士</w:t>
            </w:r>
          </w:p>
        </w:tc>
      </w:tr>
      <w:tr w:rsidR="00A06BA7" w14:paraId="13129F11" w14:textId="77777777" w:rsidTr="009342DC">
        <w:trPr>
          <w:trHeight w:val="504"/>
          <w:jc w:val="center"/>
        </w:trPr>
        <w:tc>
          <w:tcPr>
            <w:tcW w:w="870" w:type="dxa"/>
            <w:vAlign w:val="center"/>
          </w:tcPr>
          <w:p w14:paraId="3DD42F8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出生</w:t>
            </w:r>
          </w:p>
          <w:p w14:paraId="102F0563"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年月</w:t>
            </w:r>
          </w:p>
        </w:tc>
        <w:tc>
          <w:tcPr>
            <w:tcW w:w="1418" w:type="dxa"/>
            <w:vAlign w:val="center"/>
          </w:tcPr>
          <w:p w14:paraId="76EE702B" w14:textId="4695F3A6" w:rsidR="00A06BA7" w:rsidRDefault="004D608F" w:rsidP="009342DC">
            <w:pPr>
              <w:spacing w:line="300" w:lineRule="exact"/>
              <w:ind w:firstLineChars="0" w:firstLine="0"/>
              <w:jc w:val="center"/>
              <w:rPr>
                <w:rFonts w:eastAsia="仿宋_GB2312"/>
                <w:sz w:val="28"/>
              </w:rPr>
            </w:pPr>
            <w:r>
              <w:rPr>
                <w:rFonts w:eastAsia="仿宋_GB2312" w:hint="eastAsia"/>
                <w:sz w:val="28"/>
              </w:rPr>
              <w:t>1</w:t>
            </w:r>
            <w:r>
              <w:rPr>
                <w:rFonts w:eastAsia="仿宋_GB2312"/>
                <w:sz w:val="28"/>
              </w:rPr>
              <w:t>979.10</w:t>
            </w:r>
          </w:p>
        </w:tc>
        <w:tc>
          <w:tcPr>
            <w:tcW w:w="1134" w:type="dxa"/>
            <w:vAlign w:val="center"/>
          </w:tcPr>
          <w:p w14:paraId="34520D38"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参加工作时间</w:t>
            </w:r>
          </w:p>
        </w:tc>
        <w:tc>
          <w:tcPr>
            <w:tcW w:w="1097" w:type="dxa"/>
            <w:vAlign w:val="center"/>
          </w:tcPr>
          <w:p w14:paraId="4AD1F0E3" w14:textId="5F74C47E" w:rsidR="00A06BA7" w:rsidRDefault="004D608F" w:rsidP="009342DC">
            <w:pPr>
              <w:spacing w:line="300" w:lineRule="exact"/>
              <w:ind w:firstLineChars="0" w:firstLine="0"/>
              <w:jc w:val="center"/>
              <w:rPr>
                <w:rFonts w:eastAsia="仿宋_GB2312"/>
                <w:sz w:val="28"/>
              </w:rPr>
            </w:pPr>
            <w:r>
              <w:rPr>
                <w:rFonts w:eastAsia="仿宋_GB2312" w:hint="eastAsia"/>
                <w:sz w:val="28"/>
              </w:rPr>
              <w:t>2</w:t>
            </w:r>
            <w:r>
              <w:rPr>
                <w:rFonts w:eastAsia="仿宋_GB2312"/>
                <w:sz w:val="28"/>
              </w:rPr>
              <w:t>009.08</w:t>
            </w:r>
          </w:p>
        </w:tc>
        <w:tc>
          <w:tcPr>
            <w:tcW w:w="839" w:type="dxa"/>
            <w:vAlign w:val="center"/>
          </w:tcPr>
          <w:p w14:paraId="7313229B"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教龄</w:t>
            </w:r>
          </w:p>
        </w:tc>
        <w:tc>
          <w:tcPr>
            <w:tcW w:w="1041" w:type="dxa"/>
            <w:vAlign w:val="center"/>
          </w:tcPr>
          <w:p w14:paraId="402394F6" w14:textId="12642275" w:rsidR="00A06BA7" w:rsidRDefault="004D608F" w:rsidP="009342DC">
            <w:pPr>
              <w:spacing w:line="300" w:lineRule="exact"/>
              <w:ind w:firstLineChars="0" w:firstLine="0"/>
              <w:jc w:val="center"/>
              <w:rPr>
                <w:rFonts w:eastAsia="仿宋_GB2312"/>
                <w:sz w:val="28"/>
              </w:rPr>
            </w:pPr>
            <w:r>
              <w:rPr>
                <w:rFonts w:eastAsia="仿宋_GB2312" w:hint="eastAsia"/>
                <w:sz w:val="28"/>
              </w:rPr>
              <w:t>1</w:t>
            </w:r>
            <w:r>
              <w:rPr>
                <w:rFonts w:eastAsia="仿宋_GB2312"/>
                <w:sz w:val="28"/>
              </w:rPr>
              <w:t>0</w:t>
            </w:r>
          </w:p>
        </w:tc>
        <w:tc>
          <w:tcPr>
            <w:tcW w:w="1559" w:type="dxa"/>
            <w:vAlign w:val="center"/>
          </w:tcPr>
          <w:p w14:paraId="3016769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班主任（德育）工作</w:t>
            </w:r>
          </w:p>
          <w:p w14:paraId="68CF39F1" w14:textId="77777777" w:rsidR="00A06BA7" w:rsidRDefault="00A06BA7" w:rsidP="009342DC">
            <w:pPr>
              <w:spacing w:line="300" w:lineRule="exact"/>
              <w:ind w:leftChars="-40" w:left="-84" w:firstLineChars="0" w:firstLine="0"/>
              <w:jc w:val="center"/>
              <w:rPr>
                <w:rFonts w:eastAsia="仿宋_GB2312"/>
                <w:sz w:val="28"/>
              </w:rPr>
            </w:pPr>
            <w:r>
              <w:rPr>
                <w:rFonts w:eastAsia="仿宋_GB2312" w:hint="eastAsia"/>
                <w:sz w:val="28"/>
              </w:rPr>
              <w:t>年限</w:t>
            </w:r>
          </w:p>
        </w:tc>
        <w:tc>
          <w:tcPr>
            <w:tcW w:w="1493" w:type="dxa"/>
            <w:vAlign w:val="center"/>
          </w:tcPr>
          <w:p w14:paraId="70EEC543" w14:textId="2C0D825A" w:rsidR="00A06BA7" w:rsidRDefault="004D608F" w:rsidP="009342DC">
            <w:pPr>
              <w:spacing w:line="300" w:lineRule="exact"/>
              <w:ind w:firstLineChars="0" w:firstLine="0"/>
              <w:jc w:val="center"/>
              <w:rPr>
                <w:rFonts w:eastAsia="仿宋_GB2312"/>
                <w:sz w:val="28"/>
              </w:rPr>
            </w:pPr>
            <w:r>
              <w:rPr>
                <w:rFonts w:eastAsia="仿宋_GB2312" w:hint="eastAsia"/>
                <w:sz w:val="28"/>
              </w:rPr>
              <w:t>1</w:t>
            </w:r>
            <w:r>
              <w:rPr>
                <w:rFonts w:eastAsia="仿宋_GB2312"/>
                <w:sz w:val="28"/>
              </w:rPr>
              <w:t>0</w:t>
            </w:r>
          </w:p>
        </w:tc>
      </w:tr>
      <w:tr w:rsidR="00A06BA7" w14:paraId="5CB84F5D" w14:textId="77777777" w:rsidTr="009342DC">
        <w:trPr>
          <w:trHeight w:val="504"/>
          <w:jc w:val="center"/>
        </w:trPr>
        <w:tc>
          <w:tcPr>
            <w:tcW w:w="870" w:type="dxa"/>
            <w:vAlign w:val="center"/>
          </w:tcPr>
          <w:p w14:paraId="4C6D0F3D" w14:textId="77777777" w:rsidR="00A06BA7" w:rsidRDefault="00A06BA7" w:rsidP="009342DC">
            <w:pPr>
              <w:spacing w:line="300" w:lineRule="exact"/>
              <w:ind w:leftChars="-40" w:left="-84" w:firstLineChars="0" w:firstLine="0"/>
              <w:jc w:val="center"/>
              <w:rPr>
                <w:rFonts w:eastAsia="仿宋_GB2312"/>
                <w:sz w:val="28"/>
              </w:rPr>
            </w:pPr>
            <w:r>
              <w:rPr>
                <w:rFonts w:eastAsia="仿宋_GB2312" w:hint="eastAsia"/>
                <w:sz w:val="28"/>
              </w:rPr>
              <w:t>政治</w:t>
            </w:r>
          </w:p>
          <w:p w14:paraId="0EEE7C9E"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面貌</w:t>
            </w:r>
          </w:p>
        </w:tc>
        <w:tc>
          <w:tcPr>
            <w:tcW w:w="1418" w:type="dxa"/>
            <w:vAlign w:val="center"/>
          </w:tcPr>
          <w:p w14:paraId="6E2F6AA0" w14:textId="664E7481" w:rsidR="00A06BA7" w:rsidRDefault="004D608F" w:rsidP="009342DC">
            <w:pPr>
              <w:spacing w:line="300" w:lineRule="exact"/>
              <w:ind w:firstLineChars="0" w:firstLine="0"/>
              <w:jc w:val="center"/>
              <w:rPr>
                <w:rFonts w:eastAsia="仿宋_GB2312"/>
                <w:sz w:val="28"/>
              </w:rPr>
            </w:pPr>
            <w:r>
              <w:rPr>
                <w:rFonts w:eastAsia="仿宋_GB2312" w:hint="eastAsia"/>
                <w:sz w:val="28"/>
              </w:rPr>
              <w:t>中共党员</w:t>
            </w:r>
          </w:p>
        </w:tc>
        <w:tc>
          <w:tcPr>
            <w:tcW w:w="1134" w:type="dxa"/>
            <w:vAlign w:val="center"/>
          </w:tcPr>
          <w:p w14:paraId="2C1A62EE"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党政</w:t>
            </w:r>
          </w:p>
          <w:p w14:paraId="0B520008"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职务</w:t>
            </w:r>
          </w:p>
        </w:tc>
        <w:tc>
          <w:tcPr>
            <w:tcW w:w="1097" w:type="dxa"/>
            <w:vAlign w:val="center"/>
          </w:tcPr>
          <w:p w14:paraId="63D7F5E4" w14:textId="52D22F47" w:rsidR="00A06BA7" w:rsidRDefault="004D608F" w:rsidP="009342DC">
            <w:pPr>
              <w:spacing w:line="300" w:lineRule="exact"/>
              <w:ind w:firstLineChars="0" w:firstLine="0"/>
              <w:jc w:val="center"/>
              <w:rPr>
                <w:rFonts w:eastAsia="仿宋_GB2312" w:hint="eastAsia"/>
                <w:sz w:val="28"/>
              </w:rPr>
            </w:pPr>
            <w:r>
              <w:rPr>
                <w:rFonts w:eastAsia="仿宋_GB2312" w:hint="eastAsia"/>
                <w:sz w:val="28"/>
              </w:rPr>
              <w:t>学院副院长</w:t>
            </w:r>
          </w:p>
        </w:tc>
        <w:tc>
          <w:tcPr>
            <w:tcW w:w="839" w:type="dxa"/>
            <w:vAlign w:val="center"/>
          </w:tcPr>
          <w:p w14:paraId="6F01148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任教学科</w:t>
            </w:r>
          </w:p>
        </w:tc>
        <w:tc>
          <w:tcPr>
            <w:tcW w:w="1041" w:type="dxa"/>
            <w:vAlign w:val="center"/>
          </w:tcPr>
          <w:p w14:paraId="177C6930" w14:textId="73688042" w:rsidR="00A06BA7" w:rsidRDefault="004D608F" w:rsidP="009342DC">
            <w:pPr>
              <w:spacing w:line="300" w:lineRule="exact"/>
              <w:ind w:firstLineChars="0" w:firstLine="0"/>
              <w:jc w:val="center"/>
              <w:rPr>
                <w:rFonts w:eastAsia="仿宋_GB2312" w:hint="eastAsia"/>
                <w:sz w:val="28"/>
              </w:rPr>
            </w:pPr>
            <w:r>
              <w:rPr>
                <w:rFonts w:eastAsia="仿宋_GB2312" w:hint="eastAsia"/>
                <w:sz w:val="28"/>
              </w:rPr>
              <w:t>电气工程</w:t>
            </w:r>
          </w:p>
        </w:tc>
        <w:tc>
          <w:tcPr>
            <w:tcW w:w="1559" w:type="dxa"/>
            <w:vAlign w:val="center"/>
          </w:tcPr>
          <w:p w14:paraId="1ADC257D"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专业技术职务</w:t>
            </w:r>
          </w:p>
        </w:tc>
        <w:tc>
          <w:tcPr>
            <w:tcW w:w="1493" w:type="dxa"/>
            <w:vAlign w:val="center"/>
          </w:tcPr>
          <w:p w14:paraId="0A96F817" w14:textId="0B0D4AB5" w:rsidR="00A06BA7" w:rsidRDefault="004D608F" w:rsidP="009342DC">
            <w:pPr>
              <w:spacing w:line="300" w:lineRule="exact"/>
              <w:ind w:firstLineChars="0" w:firstLine="0"/>
              <w:jc w:val="center"/>
              <w:rPr>
                <w:rFonts w:eastAsia="仿宋_GB2312"/>
                <w:sz w:val="28"/>
              </w:rPr>
            </w:pPr>
            <w:r>
              <w:rPr>
                <w:rFonts w:eastAsia="仿宋_GB2312" w:hint="eastAsia"/>
                <w:sz w:val="28"/>
              </w:rPr>
              <w:t>副教授</w:t>
            </w:r>
          </w:p>
        </w:tc>
      </w:tr>
      <w:tr w:rsidR="00A06BA7" w14:paraId="0C652836" w14:textId="77777777" w:rsidTr="009342DC">
        <w:trPr>
          <w:trHeight w:val="683"/>
          <w:jc w:val="center"/>
        </w:trPr>
        <w:tc>
          <w:tcPr>
            <w:tcW w:w="2288" w:type="dxa"/>
            <w:gridSpan w:val="2"/>
          </w:tcPr>
          <w:p w14:paraId="25C987CA" w14:textId="77777777" w:rsidR="00A06BA7" w:rsidRDefault="00A06BA7" w:rsidP="009342DC">
            <w:pPr>
              <w:spacing w:line="240" w:lineRule="auto"/>
              <w:ind w:firstLineChars="0" w:firstLine="0"/>
              <w:jc w:val="both"/>
              <w:rPr>
                <w:rFonts w:eastAsia="仿宋_GB2312"/>
                <w:sz w:val="28"/>
              </w:rPr>
            </w:pPr>
            <w:r>
              <w:rPr>
                <w:rFonts w:eastAsia="仿宋_GB2312" w:hint="eastAsia"/>
                <w:sz w:val="28"/>
              </w:rPr>
              <w:t>何年受何种奖励</w:t>
            </w:r>
          </w:p>
        </w:tc>
        <w:tc>
          <w:tcPr>
            <w:tcW w:w="7163" w:type="dxa"/>
            <w:gridSpan w:val="6"/>
          </w:tcPr>
          <w:p w14:paraId="158C03DF" w14:textId="377D345D" w:rsidR="009E7BFF" w:rsidRDefault="009E7BFF" w:rsidP="009342DC">
            <w:pPr>
              <w:spacing w:line="240" w:lineRule="auto"/>
              <w:ind w:firstLineChars="0" w:firstLine="0"/>
              <w:jc w:val="both"/>
              <w:rPr>
                <w:rFonts w:eastAsia="仿宋_GB2312"/>
                <w:sz w:val="28"/>
              </w:rPr>
            </w:pPr>
            <w:r>
              <w:rPr>
                <w:rFonts w:eastAsia="仿宋_GB2312" w:hint="eastAsia"/>
                <w:sz w:val="28"/>
              </w:rPr>
              <w:t>2</w:t>
            </w:r>
            <w:r>
              <w:rPr>
                <w:rFonts w:eastAsia="仿宋_GB2312"/>
                <w:sz w:val="28"/>
              </w:rPr>
              <w:t xml:space="preserve">018 </w:t>
            </w:r>
            <w:r>
              <w:rPr>
                <w:rFonts w:eastAsia="仿宋_GB2312" w:hint="eastAsia"/>
                <w:sz w:val="28"/>
              </w:rPr>
              <w:t>宁波市</w:t>
            </w:r>
            <w:r w:rsidRPr="00DE0C4F">
              <w:rPr>
                <w:rFonts w:eastAsia="仿宋_GB2312" w:hint="eastAsia"/>
                <w:sz w:val="28"/>
              </w:rPr>
              <w:t>优秀课程思政教师</w:t>
            </w:r>
          </w:p>
          <w:p w14:paraId="7DEC2E6B" w14:textId="2188BB74" w:rsidR="00A06BA7" w:rsidRDefault="005F535F" w:rsidP="009342DC">
            <w:pPr>
              <w:spacing w:line="240" w:lineRule="auto"/>
              <w:ind w:firstLineChars="0" w:firstLine="0"/>
              <w:jc w:val="both"/>
              <w:rPr>
                <w:rFonts w:eastAsia="仿宋_GB2312"/>
                <w:sz w:val="28"/>
              </w:rPr>
            </w:pPr>
            <w:r>
              <w:rPr>
                <w:rFonts w:eastAsia="仿宋_GB2312" w:hint="eastAsia"/>
                <w:sz w:val="28"/>
              </w:rPr>
              <w:t>2</w:t>
            </w:r>
            <w:r>
              <w:rPr>
                <w:rFonts w:eastAsia="仿宋_GB2312"/>
                <w:sz w:val="28"/>
              </w:rPr>
              <w:t xml:space="preserve">017 </w:t>
            </w:r>
            <w:r>
              <w:rPr>
                <w:rFonts w:eastAsia="仿宋_GB2312" w:hint="eastAsia"/>
                <w:sz w:val="28"/>
              </w:rPr>
              <w:t>校级教坛新秀</w:t>
            </w:r>
          </w:p>
          <w:p w14:paraId="1DA92252" w14:textId="4A94A8C4" w:rsidR="00DE0C4F" w:rsidRDefault="00DE0C4F" w:rsidP="009342DC">
            <w:pPr>
              <w:spacing w:line="240" w:lineRule="auto"/>
              <w:ind w:firstLineChars="0" w:firstLine="0"/>
              <w:jc w:val="both"/>
              <w:rPr>
                <w:rFonts w:eastAsia="仿宋_GB2312" w:hint="eastAsia"/>
                <w:sz w:val="28"/>
              </w:rPr>
            </w:pPr>
            <w:r>
              <w:rPr>
                <w:rFonts w:eastAsia="仿宋_GB2312" w:hint="eastAsia"/>
                <w:sz w:val="28"/>
              </w:rPr>
              <w:t>2</w:t>
            </w:r>
            <w:r>
              <w:rPr>
                <w:rFonts w:eastAsia="仿宋_GB2312"/>
                <w:sz w:val="28"/>
              </w:rPr>
              <w:t xml:space="preserve">017 </w:t>
            </w:r>
            <w:r>
              <w:rPr>
                <w:rFonts w:eastAsia="仿宋_GB2312" w:hint="eastAsia"/>
                <w:sz w:val="28"/>
              </w:rPr>
              <w:t>校级优秀班导师</w:t>
            </w:r>
          </w:p>
          <w:p w14:paraId="3F6B2487" w14:textId="216F49B3" w:rsidR="009E7BFF" w:rsidRPr="009E7BFF" w:rsidRDefault="009E7BFF" w:rsidP="009E7BFF">
            <w:pPr>
              <w:spacing w:line="240" w:lineRule="auto"/>
              <w:ind w:firstLineChars="0" w:firstLine="0"/>
              <w:jc w:val="both"/>
              <w:rPr>
                <w:rFonts w:eastAsia="仿宋_GB2312" w:hint="eastAsia"/>
                <w:sz w:val="28"/>
              </w:rPr>
            </w:pPr>
            <w:r w:rsidRPr="009E7BFF">
              <w:rPr>
                <w:rFonts w:eastAsia="仿宋_GB2312" w:hint="eastAsia"/>
                <w:sz w:val="28"/>
              </w:rPr>
              <w:t>2015</w:t>
            </w:r>
            <w:r w:rsidRPr="009E7BFF">
              <w:rPr>
                <w:rFonts w:eastAsia="仿宋_GB2312" w:hint="eastAsia"/>
                <w:sz w:val="28"/>
              </w:rPr>
              <w:t>年</w:t>
            </w:r>
            <w:r w:rsidRPr="009E7BFF">
              <w:rPr>
                <w:rFonts w:eastAsia="仿宋_GB2312" w:hint="eastAsia"/>
                <w:sz w:val="28"/>
              </w:rPr>
              <w:t xml:space="preserve"> </w:t>
            </w:r>
            <w:r w:rsidRPr="009E7BFF">
              <w:rPr>
                <w:rFonts w:eastAsia="仿宋_GB2312" w:hint="eastAsia"/>
                <w:sz w:val="28"/>
              </w:rPr>
              <w:t>中国石油与化工自动化行业科学技术进步奖二等奖</w:t>
            </w:r>
          </w:p>
        </w:tc>
      </w:tr>
      <w:tr w:rsidR="00A06BA7" w14:paraId="095C9511" w14:textId="77777777" w:rsidTr="009342DC">
        <w:trPr>
          <w:trHeight w:val="2090"/>
          <w:jc w:val="center"/>
        </w:trPr>
        <w:tc>
          <w:tcPr>
            <w:tcW w:w="9451" w:type="dxa"/>
            <w:gridSpan w:val="8"/>
          </w:tcPr>
          <w:p w14:paraId="1FC458F1" w14:textId="77777777" w:rsidR="00A06BA7" w:rsidRDefault="00A06BA7" w:rsidP="009342DC">
            <w:pPr>
              <w:spacing w:line="240" w:lineRule="auto"/>
              <w:ind w:firstLineChars="0" w:firstLine="0"/>
              <w:rPr>
                <w:rFonts w:eastAsia="仿宋_GB2312"/>
                <w:sz w:val="28"/>
              </w:rPr>
            </w:pPr>
            <w:r>
              <w:rPr>
                <w:rFonts w:eastAsia="仿宋_GB2312" w:hint="eastAsia"/>
                <w:sz w:val="28"/>
              </w:rPr>
              <w:t>主要事迹：</w:t>
            </w:r>
          </w:p>
          <w:p w14:paraId="4A94C74E" w14:textId="77777777" w:rsidR="00A06BA7" w:rsidRDefault="00A06BA7" w:rsidP="009342DC">
            <w:pPr>
              <w:spacing w:line="240" w:lineRule="auto"/>
              <w:ind w:firstLineChars="0" w:firstLine="0"/>
              <w:jc w:val="both"/>
              <w:rPr>
                <w:rFonts w:eastAsia="仿宋_GB2312"/>
                <w:szCs w:val="21"/>
              </w:rPr>
            </w:pPr>
            <w:r>
              <w:rPr>
                <w:rFonts w:eastAsia="仿宋_GB2312" w:hint="eastAsia"/>
                <w:szCs w:val="21"/>
              </w:rPr>
              <w:t>（主要事迹字数</w:t>
            </w:r>
            <w:r>
              <w:rPr>
                <w:rFonts w:eastAsia="仿宋_GB2312" w:hint="eastAsia"/>
                <w:szCs w:val="21"/>
              </w:rPr>
              <w:t>300</w:t>
            </w:r>
            <w:r>
              <w:rPr>
                <w:rFonts w:eastAsia="仿宋_GB2312" w:hint="eastAsia"/>
                <w:szCs w:val="21"/>
              </w:rPr>
              <w:t>字以内，另需附上</w:t>
            </w:r>
            <w:r>
              <w:rPr>
                <w:rFonts w:eastAsia="仿宋_GB2312" w:hint="eastAsia"/>
                <w:szCs w:val="21"/>
              </w:rPr>
              <w:t>3000</w:t>
            </w:r>
            <w:r>
              <w:rPr>
                <w:rFonts w:eastAsia="仿宋_GB2312" w:hint="eastAsia"/>
                <w:szCs w:val="21"/>
              </w:rPr>
              <w:t>字以内详细事迹）</w:t>
            </w:r>
          </w:p>
          <w:p w14:paraId="49919AF4" w14:textId="26778397" w:rsidR="00A06BA7" w:rsidRPr="005F535F" w:rsidRDefault="00892BFF" w:rsidP="0074094E">
            <w:pPr>
              <w:spacing w:line="240" w:lineRule="auto"/>
              <w:ind w:firstLine="480"/>
              <w:jc w:val="both"/>
              <w:rPr>
                <w:rFonts w:eastAsia="仿宋_GB2312"/>
                <w:sz w:val="24"/>
                <w:szCs w:val="24"/>
              </w:rPr>
            </w:pPr>
            <w:r w:rsidRPr="005F535F">
              <w:rPr>
                <w:rFonts w:eastAsia="仿宋_GB2312" w:hint="eastAsia"/>
                <w:sz w:val="24"/>
                <w:szCs w:val="24"/>
              </w:rPr>
              <w:t>裘君</w:t>
            </w:r>
            <w:r w:rsidR="00F56814" w:rsidRPr="005F535F">
              <w:rPr>
                <w:rFonts w:eastAsia="仿宋_GB2312" w:hint="eastAsia"/>
                <w:sz w:val="24"/>
                <w:szCs w:val="24"/>
              </w:rPr>
              <w:t>同志</w:t>
            </w:r>
            <w:r w:rsidR="00F56814" w:rsidRPr="005F535F">
              <w:rPr>
                <w:rFonts w:eastAsia="仿宋_GB2312" w:hint="eastAsia"/>
                <w:sz w:val="24"/>
                <w:szCs w:val="24"/>
              </w:rPr>
              <w:t>理想信念坚定，忠诚于党和人民的教育事业，有道德情操</w:t>
            </w:r>
            <w:r w:rsidR="00F56814" w:rsidRPr="005F535F">
              <w:rPr>
                <w:rFonts w:eastAsia="仿宋_GB2312" w:hint="eastAsia"/>
                <w:sz w:val="24"/>
                <w:szCs w:val="24"/>
              </w:rPr>
              <w:t>，能够以身作则，近</w:t>
            </w:r>
            <w:r w:rsidR="00F56814" w:rsidRPr="005F535F">
              <w:rPr>
                <w:rFonts w:eastAsia="仿宋_GB2312" w:hint="eastAsia"/>
                <w:sz w:val="24"/>
                <w:szCs w:val="24"/>
              </w:rPr>
              <w:t>4</w:t>
            </w:r>
            <w:r w:rsidR="00F56814" w:rsidRPr="005F535F">
              <w:rPr>
                <w:rFonts w:eastAsia="仿宋_GB2312" w:hint="eastAsia"/>
                <w:sz w:val="24"/>
                <w:szCs w:val="24"/>
              </w:rPr>
              <w:t>年教学工作饱满，教学评价均为优秀。该同志</w:t>
            </w:r>
            <w:r w:rsidR="00F56814" w:rsidRPr="005F535F">
              <w:rPr>
                <w:rFonts w:eastAsia="仿宋_GB2312" w:hint="eastAsia"/>
                <w:sz w:val="24"/>
                <w:szCs w:val="24"/>
              </w:rPr>
              <w:t>具有扎实的知识功底、过硬的教学能力</w:t>
            </w:r>
            <w:r w:rsidR="0094660A" w:rsidRPr="005F535F">
              <w:rPr>
                <w:rFonts w:eastAsia="仿宋_GB2312" w:hint="eastAsia"/>
                <w:sz w:val="24"/>
                <w:szCs w:val="24"/>
              </w:rPr>
              <w:t>、</w:t>
            </w:r>
            <w:r w:rsidR="00F56814" w:rsidRPr="005F535F">
              <w:rPr>
                <w:rFonts w:eastAsia="仿宋_GB2312" w:hint="eastAsia"/>
                <w:sz w:val="24"/>
                <w:szCs w:val="24"/>
              </w:rPr>
              <w:t>科学的教学方法，</w:t>
            </w:r>
            <w:r w:rsidR="00F56814" w:rsidRPr="005F535F">
              <w:rPr>
                <w:rFonts w:eastAsia="仿宋_GB2312" w:hint="eastAsia"/>
                <w:sz w:val="24"/>
                <w:szCs w:val="24"/>
              </w:rPr>
              <w:t>在学科竞赛、学生科研等方面给与学生帮助</w:t>
            </w:r>
            <w:r w:rsidR="0074094E" w:rsidRPr="005F535F">
              <w:rPr>
                <w:rFonts w:eastAsia="仿宋_GB2312" w:hint="eastAsia"/>
                <w:sz w:val="24"/>
                <w:szCs w:val="24"/>
              </w:rPr>
              <w:t>和</w:t>
            </w:r>
            <w:r w:rsidR="00F56814" w:rsidRPr="005F535F">
              <w:rPr>
                <w:rFonts w:eastAsia="仿宋_GB2312" w:hint="eastAsia"/>
                <w:sz w:val="24"/>
                <w:szCs w:val="24"/>
              </w:rPr>
              <w:t>指导，近</w:t>
            </w:r>
            <w:r w:rsidR="00F56814" w:rsidRPr="005F535F">
              <w:rPr>
                <w:rFonts w:eastAsia="仿宋_GB2312" w:hint="eastAsia"/>
                <w:sz w:val="24"/>
                <w:szCs w:val="24"/>
              </w:rPr>
              <w:t>4</w:t>
            </w:r>
            <w:r w:rsidR="00F56814" w:rsidRPr="005F535F">
              <w:rPr>
                <w:rFonts w:eastAsia="仿宋_GB2312" w:hint="eastAsia"/>
                <w:sz w:val="24"/>
                <w:szCs w:val="24"/>
              </w:rPr>
              <w:t>年获得</w:t>
            </w:r>
            <w:r w:rsidR="0094660A" w:rsidRPr="005F535F">
              <w:rPr>
                <w:rFonts w:eastAsia="仿宋_GB2312" w:hint="eastAsia"/>
                <w:sz w:val="24"/>
                <w:szCs w:val="24"/>
              </w:rPr>
              <w:t>学科竞赛</w:t>
            </w:r>
            <w:r w:rsidR="00F56814" w:rsidRPr="005F535F">
              <w:rPr>
                <w:rFonts w:eastAsia="仿宋_GB2312" w:hint="eastAsia"/>
                <w:sz w:val="24"/>
                <w:szCs w:val="24"/>
              </w:rPr>
              <w:t>省一等奖</w:t>
            </w:r>
            <w:r w:rsidR="00F56814" w:rsidRPr="005F535F">
              <w:rPr>
                <w:rFonts w:eastAsia="仿宋_GB2312" w:hint="eastAsia"/>
                <w:sz w:val="24"/>
                <w:szCs w:val="24"/>
              </w:rPr>
              <w:t>1</w:t>
            </w:r>
            <w:r w:rsidR="00F56814" w:rsidRPr="005F535F">
              <w:rPr>
                <w:rFonts w:eastAsia="仿宋_GB2312" w:hint="eastAsia"/>
                <w:sz w:val="24"/>
                <w:szCs w:val="24"/>
              </w:rPr>
              <w:t>项，二等奖</w:t>
            </w:r>
            <w:r w:rsidR="00F56814" w:rsidRPr="005F535F">
              <w:rPr>
                <w:rFonts w:eastAsia="仿宋_GB2312" w:hint="eastAsia"/>
                <w:sz w:val="24"/>
                <w:szCs w:val="24"/>
              </w:rPr>
              <w:t>3</w:t>
            </w:r>
            <w:r w:rsidR="00F56814" w:rsidRPr="005F535F">
              <w:rPr>
                <w:rFonts w:eastAsia="仿宋_GB2312" w:hint="eastAsia"/>
                <w:sz w:val="24"/>
                <w:szCs w:val="24"/>
              </w:rPr>
              <w:t>项，三等奖</w:t>
            </w:r>
            <w:r w:rsidR="00F56814" w:rsidRPr="005F535F">
              <w:rPr>
                <w:rFonts w:eastAsia="仿宋_GB2312" w:hint="eastAsia"/>
                <w:sz w:val="24"/>
                <w:szCs w:val="24"/>
              </w:rPr>
              <w:t>1</w:t>
            </w:r>
            <w:r w:rsidR="00F56814" w:rsidRPr="005F535F">
              <w:rPr>
                <w:rFonts w:eastAsia="仿宋_GB2312"/>
                <w:sz w:val="24"/>
                <w:szCs w:val="24"/>
              </w:rPr>
              <w:t>0</w:t>
            </w:r>
            <w:r w:rsidR="00F56814" w:rsidRPr="005F535F">
              <w:rPr>
                <w:rFonts w:eastAsia="仿宋_GB2312" w:hint="eastAsia"/>
                <w:sz w:val="24"/>
                <w:szCs w:val="24"/>
              </w:rPr>
              <w:t>项，</w:t>
            </w:r>
            <w:r w:rsidR="0074094E" w:rsidRPr="005F535F">
              <w:rPr>
                <w:rFonts w:eastAsia="仿宋_GB2312" w:hint="eastAsia"/>
                <w:sz w:val="24"/>
                <w:szCs w:val="24"/>
              </w:rPr>
              <w:t>指导并结题国家大学生创新创业计划</w:t>
            </w:r>
            <w:r w:rsidR="0074094E" w:rsidRPr="005F535F">
              <w:rPr>
                <w:rFonts w:eastAsia="仿宋_GB2312"/>
                <w:sz w:val="24"/>
                <w:szCs w:val="24"/>
              </w:rPr>
              <w:t>2</w:t>
            </w:r>
            <w:r w:rsidR="0074094E" w:rsidRPr="005F535F">
              <w:rPr>
                <w:rFonts w:eastAsia="仿宋_GB2312" w:hint="eastAsia"/>
                <w:sz w:val="24"/>
                <w:szCs w:val="24"/>
              </w:rPr>
              <w:t>项，浙江省新苗计划</w:t>
            </w:r>
            <w:r w:rsidR="0074094E" w:rsidRPr="005F535F">
              <w:rPr>
                <w:rFonts w:eastAsia="仿宋_GB2312" w:hint="eastAsia"/>
                <w:sz w:val="24"/>
                <w:szCs w:val="24"/>
              </w:rPr>
              <w:t>1</w:t>
            </w:r>
            <w:r w:rsidR="0074094E" w:rsidRPr="005F535F">
              <w:rPr>
                <w:rFonts w:eastAsia="仿宋_GB2312" w:hint="eastAsia"/>
                <w:sz w:val="24"/>
                <w:szCs w:val="24"/>
              </w:rPr>
              <w:t>项。该同志</w:t>
            </w:r>
            <w:r w:rsidR="00F56814" w:rsidRPr="005F535F">
              <w:rPr>
                <w:rFonts w:eastAsia="仿宋_GB2312" w:hint="eastAsia"/>
                <w:sz w:val="24"/>
                <w:szCs w:val="24"/>
              </w:rPr>
              <w:t>有过硬的教学能力</w:t>
            </w:r>
            <w:r w:rsidR="0094660A" w:rsidRPr="005F535F">
              <w:rPr>
                <w:rFonts w:eastAsia="仿宋_GB2312" w:hint="eastAsia"/>
                <w:sz w:val="24"/>
                <w:szCs w:val="24"/>
              </w:rPr>
              <w:t>，</w:t>
            </w:r>
            <w:r w:rsidR="0074094E" w:rsidRPr="005F535F">
              <w:rPr>
                <w:rFonts w:eastAsia="仿宋_GB2312" w:hint="eastAsia"/>
                <w:sz w:val="24"/>
                <w:szCs w:val="24"/>
              </w:rPr>
              <w:t>积极采用先进的教学理念和教学工具，近</w:t>
            </w:r>
            <w:r w:rsidR="0074094E" w:rsidRPr="005F535F">
              <w:rPr>
                <w:rFonts w:eastAsia="仿宋_GB2312"/>
                <w:sz w:val="24"/>
                <w:szCs w:val="24"/>
              </w:rPr>
              <w:t>4</w:t>
            </w:r>
            <w:r w:rsidR="0074094E" w:rsidRPr="005F535F">
              <w:rPr>
                <w:rFonts w:eastAsia="仿宋_GB2312" w:hint="eastAsia"/>
                <w:sz w:val="24"/>
                <w:szCs w:val="24"/>
              </w:rPr>
              <w:t>年，</w:t>
            </w:r>
            <w:r w:rsidR="0094660A" w:rsidRPr="005F535F">
              <w:rPr>
                <w:rFonts w:eastAsia="仿宋_GB2312" w:hint="eastAsia"/>
                <w:sz w:val="24"/>
                <w:szCs w:val="24"/>
              </w:rPr>
              <w:t>参与自动化理论课课程群建设，</w:t>
            </w:r>
            <w:r w:rsidR="0074094E" w:rsidRPr="005F535F">
              <w:rPr>
                <w:rFonts w:eastAsia="仿宋_GB2312" w:hint="eastAsia"/>
                <w:sz w:val="24"/>
                <w:szCs w:val="24"/>
              </w:rPr>
              <w:t>承担校级教研教改项目</w:t>
            </w:r>
            <w:r w:rsidR="0074094E" w:rsidRPr="005F535F">
              <w:rPr>
                <w:rFonts w:eastAsia="仿宋_GB2312" w:hint="eastAsia"/>
                <w:sz w:val="24"/>
                <w:szCs w:val="24"/>
              </w:rPr>
              <w:t>2</w:t>
            </w:r>
            <w:r w:rsidR="0074094E" w:rsidRPr="005F535F">
              <w:rPr>
                <w:rFonts w:eastAsia="仿宋_GB2312" w:hint="eastAsia"/>
                <w:sz w:val="24"/>
                <w:szCs w:val="24"/>
              </w:rPr>
              <w:t>项</w:t>
            </w:r>
            <w:r w:rsidR="0094660A" w:rsidRPr="005F535F">
              <w:rPr>
                <w:rFonts w:eastAsia="仿宋_GB2312" w:hint="eastAsia"/>
                <w:sz w:val="24"/>
                <w:szCs w:val="24"/>
              </w:rPr>
              <w:t>，完成国家级教材</w:t>
            </w:r>
            <w:r w:rsidR="0094660A" w:rsidRPr="005F535F">
              <w:rPr>
                <w:rFonts w:eastAsia="仿宋_GB2312" w:hint="eastAsia"/>
                <w:sz w:val="24"/>
                <w:szCs w:val="24"/>
              </w:rPr>
              <w:t>2</w:t>
            </w:r>
            <w:r w:rsidR="0094660A" w:rsidRPr="005F535F">
              <w:rPr>
                <w:rFonts w:eastAsia="仿宋_GB2312" w:hint="eastAsia"/>
                <w:sz w:val="24"/>
                <w:szCs w:val="24"/>
              </w:rPr>
              <w:t>部</w:t>
            </w:r>
            <w:r w:rsidR="0074094E" w:rsidRPr="005F535F">
              <w:rPr>
                <w:rFonts w:eastAsia="仿宋_GB2312" w:hint="eastAsia"/>
                <w:sz w:val="24"/>
                <w:szCs w:val="24"/>
              </w:rPr>
              <w:t>，在超星、雨课堂等平台上开展课程改革，获得了学生的好评</w:t>
            </w:r>
            <w:r w:rsidR="00F56814" w:rsidRPr="005F535F">
              <w:rPr>
                <w:rFonts w:eastAsia="仿宋_GB2312" w:hint="eastAsia"/>
                <w:sz w:val="24"/>
                <w:szCs w:val="24"/>
              </w:rPr>
              <w:t>。</w:t>
            </w:r>
            <w:r w:rsidR="0074094E" w:rsidRPr="005F535F">
              <w:rPr>
                <w:rFonts w:eastAsia="仿宋_GB2312" w:hint="eastAsia"/>
                <w:sz w:val="24"/>
                <w:szCs w:val="24"/>
              </w:rPr>
              <w:t>该同志</w:t>
            </w:r>
            <w:r w:rsidR="00F56814" w:rsidRPr="005F535F">
              <w:rPr>
                <w:rFonts w:eastAsia="仿宋_GB2312" w:hint="eastAsia"/>
                <w:sz w:val="24"/>
                <w:szCs w:val="24"/>
              </w:rPr>
              <w:t>热爱学生，</w:t>
            </w:r>
            <w:r w:rsidR="0074094E" w:rsidRPr="005F535F">
              <w:rPr>
                <w:rFonts w:eastAsia="仿宋_GB2312" w:hint="eastAsia"/>
                <w:sz w:val="24"/>
                <w:szCs w:val="24"/>
              </w:rPr>
              <w:t>能够主动和学生沟通，拉近学生距离，成为了学生的良师益友。</w:t>
            </w:r>
          </w:p>
          <w:p w14:paraId="71F24BD8" w14:textId="77777777" w:rsidR="00A06BA7" w:rsidRDefault="00A06BA7" w:rsidP="009342DC">
            <w:pPr>
              <w:spacing w:line="240" w:lineRule="auto"/>
              <w:ind w:firstLineChars="0" w:firstLine="0"/>
              <w:jc w:val="both"/>
              <w:rPr>
                <w:rFonts w:eastAsia="仿宋_GB2312"/>
                <w:szCs w:val="21"/>
              </w:rPr>
            </w:pPr>
          </w:p>
          <w:p w14:paraId="77548910" w14:textId="77777777" w:rsidR="00A06BA7" w:rsidRDefault="00A06BA7" w:rsidP="009342DC">
            <w:pPr>
              <w:spacing w:line="240" w:lineRule="auto"/>
              <w:ind w:firstLineChars="0" w:firstLine="0"/>
              <w:jc w:val="both"/>
              <w:rPr>
                <w:rFonts w:eastAsia="仿宋_GB2312"/>
                <w:szCs w:val="21"/>
              </w:rPr>
            </w:pPr>
          </w:p>
          <w:p w14:paraId="011B24BA" w14:textId="77777777" w:rsidR="00A06BA7" w:rsidRDefault="00A06BA7" w:rsidP="009342DC">
            <w:pPr>
              <w:spacing w:line="240" w:lineRule="auto"/>
              <w:ind w:firstLineChars="0" w:firstLine="0"/>
              <w:jc w:val="both"/>
              <w:rPr>
                <w:rFonts w:eastAsia="仿宋_GB2312"/>
                <w:szCs w:val="21"/>
              </w:rPr>
            </w:pPr>
          </w:p>
        </w:tc>
      </w:tr>
    </w:tbl>
    <w:p w14:paraId="3FCF6812" w14:textId="4CEE9FB1" w:rsidR="00892BFF" w:rsidRDefault="00892BFF"/>
    <w:p w14:paraId="797133D8" w14:textId="77777777" w:rsidR="00892BFF" w:rsidRDefault="00892BFF">
      <w:pPr>
        <w:widowControl/>
        <w:autoSpaceDE/>
        <w:autoSpaceDN/>
        <w:adjustRightInd/>
        <w:spacing w:line="240" w:lineRule="auto"/>
        <w:ind w:firstLineChars="0" w:firstLine="0"/>
      </w:pPr>
      <w:r>
        <w:br w:type="page"/>
      </w:r>
    </w:p>
    <w:p w14:paraId="06DEF0EA" w14:textId="0CE46C0C" w:rsidR="00892BFF" w:rsidRPr="005F535F" w:rsidRDefault="00892BFF" w:rsidP="00892BFF">
      <w:pPr>
        <w:spacing w:line="240" w:lineRule="auto"/>
        <w:ind w:firstLine="480"/>
        <w:jc w:val="both"/>
        <w:rPr>
          <w:rFonts w:eastAsia="仿宋_GB2312"/>
          <w:sz w:val="24"/>
          <w:szCs w:val="24"/>
        </w:rPr>
      </w:pPr>
      <w:r w:rsidRPr="005F535F">
        <w:rPr>
          <w:rFonts w:eastAsia="仿宋_GB2312" w:hint="eastAsia"/>
          <w:sz w:val="24"/>
          <w:szCs w:val="24"/>
        </w:rPr>
        <w:lastRenderedPageBreak/>
        <w:t>裘君政治立场坚定，事业心强，教风端正，诚信育人，为人师表。裘君老师从</w:t>
      </w:r>
      <w:r w:rsidRPr="005F535F">
        <w:rPr>
          <w:rFonts w:eastAsia="仿宋_GB2312" w:hint="eastAsia"/>
          <w:sz w:val="24"/>
          <w:szCs w:val="24"/>
        </w:rPr>
        <w:t>2</w:t>
      </w:r>
      <w:r w:rsidRPr="005F535F">
        <w:rPr>
          <w:rFonts w:eastAsia="仿宋_GB2312"/>
          <w:sz w:val="24"/>
          <w:szCs w:val="24"/>
        </w:rPr>
        <w:t>009</w:t>
      </w:r>
      <w:r w:rsidRPr="005F535F">
        <w:rPr>
          <w:rFonts w:eastAsia="仿宋_GB2312"/>
          <w:sz w:val="24"/>
          <w:szCs w:val="24"/>
        </w:rPr>
        <w:t>年</w:t>
      </w:r>
      <w:r w:rsidRPr="005F535F">
        <w:rPr>
          <w:rFonts w:eastAsia="仿宋_GB2312" w:hint="eastAsia"/>
          <w:sz w:val="24"/>
          <w:szCs w:val="24"/>
        </w:rPr>
        <w:t>8</w:t>
      </w:r>
      <w:r w:rsidRPr="005F535F">
        <w:rPr>
          <w:rFonts w:eastAsia="仿宋_GB2312" w:hint="eastAsia"/>
          <w:sz w:val="24"/>
          <w:szCs w:val="24"/>
        </w:rPr>
        <w:t>月份博士毕业后进入浙江大学宁波理工学院从事自动化专业、电气工程及其自动化专业的教学工作，从事高校教师工作</w:t>
      </w:r>
      <w:r w:rsidR="005F535F">
        <w:rPr>
          <w:rFonts w:eastAsia="仿宋_GB2312"/>
          <w:sz w:val="24"/>
          <w:szCs w:val="24"/>
        </w:rPr>
        <w:t>10</w:t>
      </w:r>
      <w:r w:rsidRPr="005F535F">
        <w:rPr>
          <w:rFonts w:eastAsia="仿宋_GB2312" w:hint="eastAsia"/>
          <w:sz w:val="24"/>
          <w:szCs w:val="24"/>
        </w:rPr>
        <w:t>余年以来，根据专业特色、学生特点和社会需求，对所承担的教学课程在教学内容、教学方式、考核方法等多方面的改进与改革，并且承担了班导师工作，注重学生能力、性格等综合能力培养，得到了学生的好评，所在班级</w:t>
      </w:r>
      <w:r w:rsidRPr="005F535F">
        <w:rPr>
          <w:rFonts w:eastAsia="仿宋_GB2312" w:hint="eastAsia"/>
          <w:sz w:val="24"/>
          <w:szCs w:val="24"/>
        </w:rPr>
        <w:t>2</w:t>
      </w:r>
      <w:r w:rsidRPr="005F535F">
        <w:rPr>
          <w:rFonts w:eastAsia="仿宋_GB2312"/>
          <w:sz w:val="24"/>
          <w:szCs w:val="24"/>
        </w:rPr>
        <w:t>017</w:t>
      </w:r>
      <w:r w:rsidRPr="005F535F">
        <w:rPr>
          <w:rFonts w:eastAsia="仿宋_GB2312"/>
          <w:sz w:val="24"/>
          <w:szCs w:val="24"/>
        </w:rPr>
        <w:t>年度就业率达到</w:t>
      </w:r>
      <w:r w:rsidRPr="005F535F">
        <w:rPr>
          <w:rFonts w:eastAsia="仿宋_GB2312" w:hint="eastAsia"/>
          <w:sz w:val="24"/>
          <w:szCs w:val="24"/>
        </w:rPr>
        <w:t>1</w:t>
      </w:r>
      <w:r w:rsidRPr="005F535F">
        <w:rPr>
          <w:rFonts w:eastAsia="仿宋_GB2312"/>
          <w:sz w:val="24"/>
          <w:szCs w:val="24"/>
        </w:rPr>
        <w:t>00</w:t>
      </w:r>
      <w:r w:rsidRPr="005F535F">
        <w:rPr>
          <w:rFonts w:eastAsia="仿宋_GB2312" w:hint="eastAsia"/>
          <w:sz w:val="24"/>
          <w:szCs w:val="24"/>
        </w:rPr>
        <w:t>%</w:t>
      </w:r>
      <w:r w:rsidRPr="005F535F">
        <w:rPr>
          <w:rFonts w:eastAsia="仿宋_GB2312" w:hint="eastAsia"/>
          <w:sz w:val="24"/>
          <w:szCs w:val="24"/>
        </w:rPr>
        <w:t>，</w:t>
      </w:r>
      <w:r w:rsidRPr="005F535F">
        <w:rPr>
          <w:rFonts w:eastAsia="仿宋_GB2312" w:hint="eastAsia"/>
          <w:sz w:val="24"/>
          <w:szCs w:val="24"/>
        </w:rPr>
        <w:t>2</w:t>
      </w:r>
      <w:r w:rsidRPr="005F535F">
        <w:rPr>
          <w:rFonts w:eastAsia="仿宋_GB2312"/>
          <w:sz w:val="24"/>
          <w:szCs w:val="24"/>
        </w:rPr>
        <w:t>017</w:t>
      </w:r>
      <w:r w:rsidRPr="005F535F">
        <w:rPr>
          <w:rFonts w:eastAsia="仿宋_GB2312"/>
          <w:sz w:val="24"/>
          <w:szCs w:val="24"/>
        </w:rPr>
        <w:t>年度被评为校优秀班导师</w:t>
      </w:r>
      <w:r w:rsidRPr="005F535F">
        <w:rPr>
          <w:rFonts w:eastAsia="仿宋_GB2312" w:hint="eastAsia"/>
          <w:sz w:val="24"/>
          <w:szCs w:val="24"/>
        </w:rPr>
        <w:t>。作为一名高校教师，裘君在教学、科研、学生学科竞赛等方面有丰富的成果。</w:t>
      </w:r>
    </w:p>
    <w:p w14:paraId="31CCF5D5" w14:textId="05053055" w:rsidR="00892BFF" w:rsidRPr="005F535F" w:rsidRDefault="00892BFF" w:rsidP="00892BFF">
      <w:pPr>
        <w:spacing w:line="240" w:lineRule="auto"/>
        <w:ind w:firstLine="480"/>
        <w:jc w:val="both"/>
        <w:rPr>
          <w:rFonts w:eastAsia="仿宋_GB2312"/>
          <w:sz w:val="24"/>
          <w:szCs w:val="24"/>
        </w:rPr>
      </w:pPr>
      <w:r w:rsidRPr="005F535F">
        <w:rPr>
          <w:rFonts w:eastAsia="仿宋_GB2312" w:hint="eastAsia"/>
          <w:sz w:val="24"/>
          <w:szCs w:val="24"/>
        </w:rPr>
        <w:t>裘君老师积极承担教学任务，</w:t>
      </w:r>
      <w:r w:rsidR="007E33E0">
        <w:rPr>
          <w:rFonts w:eastAsia="仿宋_GB2312"/>
          <w:sz w:val="24"/>
          <w:szCs w:val="24"/>
        </w:rPr>
        <w:t>10</w:t>
      </w:r>
      <w:r w:rsidRPr="005F535F">
        <w:rPr>
          <w:rFonts w:eastAsia="仿宋_GB2312" w:hint="eastAsia"/>
          <w:sz w:val="24"/>
          <w:szCs w:val="24"/>
        </w:rPr>
        <w:t>年来累计承担了</w:t>
      </w:r>
      <w:r w:rsidRPr="005F535F">
        <w:rPr>
          <w:rFonts w:eastAsia="仿宋_GB2312" w:hint="eastAsia"/>
          <w:sz w:val="24"/>
          <w:szCs w:val="24"/>
        </w:rPr>
        <w:t>23</w:t>
      </w:r>
      <w:r w:rsidRPr="005F535F">
        <w:rPr>
          <w:rFonts w:eastAsia="仿宋_GB2312" w:hint="eastAsia"/>
          <w:sz w:val="24"/>
          <w:szCs w:val="24"/>
        </w:rPr>
        <w:t>门课程的教学任务，教学工作量饱满，注重学生综合素质和能力培养，近</w:t>
      </w:r>
      <w:r w:rsidR="007E33E0">
        <w:rPr>
          <w:rFonts w:eastAsia="仿宋_GB2312"/>
          <w:sz w:val="24"/>
          <w:szCs w:val="24"/>
        </w:rPr>
        <w:t>4</w:t>
      </w:r>
      <w:r w:rsidRPr="005F535F">
        <w:rPr>
          <w:rFonts w:eastAsia="仿宋_GB2312" w:hint="eastAsia"/>
          <w:sz w:val="24"/>
          <w:szCs w:val="24"/>
        </w:rPr>
        <w:t>年获得教学优秀评价</w:t>
      </w:r>
      <w:r w:rsidRPr="005F535F">
        <w:rPr>
          <w:rFonts w:eastAsia="仿宋_GB2312" w:hint="eastAsia"/>
          <w:sz w:val="24"/>
          <w:szCs w:val="24"/>
        </w:rPr>
        <w:t>4</w:t>
      </w:r>
      <w:r w:rsidRPr="005F535F">
        <w:rPr>
          <w:rFonts w:eastAsia="仿宋_GB2312" w:hint="eastAsia"/>
          <w:sz w:val="24"/>
          <w:szCs w:val="24"/>
        </w:rPr>
        <w:t>次，主动参与课程群建设。裘君积极进行课程内容和教学方法改革，引入先进现代教育技术，主持校级教改项目</w:t>
      </w:r>
      <w:r w:rsidRPr="005F535F">
        <w:rPr>
          <w:rFonts w:eastAsia="仿宋_GB2312" w:hint="eastAsia"/>
          <w:sz w:val="24"/>
          <w:szCs w:val="24"/>
        </w:rPr>
        <w:t>3</w:t>
      </w:r>
      <w:r w:rsidRPr="005F535F">
        <w:rPr>
          <w:rFonts w:eastAsia="仿宋_GB2312" w:hint="eastAsia"/>
          <w:sz w:val="24"/>
          <w:szCs w:val="24"/>
        </w:rPr>
        <w:t>项，参与省部级教改项目</w:t>
      </w:r>
      <w:r w:rsidRPr="005F535F">
        <w:rPr>
          <w:rFonts w:eastAsia="仿宋_GB2312" w:hint="eastAsia"/>
          <w:sz w:val="24"/>
          <w:szCs w:val="24"/>
        </w:rPr>
        <w:t>1</w:t>
      </w:r>
      <w:r w:rsidRPr="005F535F">
        <w:rPr>
          <w:rFonts w:eastAsia="仿宋_GB2312" w:hint="eastAsia"/>
          <w:sz w:val="24"/>
          <w:szCs w:val="24"/>
        </w:rPr>
        <w:t>项，获得教学成果奖</w:t>
      </w:r>
      <w:r w:rsidRPr="005F535F">
        <w:rPr>
          <w:rFonts w:eastAsia="仿宋_GB2312" w:hint="eastAsia"/>
          <w:sz w:val="24"/>
          <w:szCs w:val="24"/>
        </w:rPr>
        <w:t>1</w:t>
      </w:r>
      <w:r w:rsidRPr="005F535F">
        <w:rPr>
          <w:rFonts w:eastAsia="仿宋_GB2312" w:hint="eastAsia"/>
          <w:sz w:val="24"/>
          <w:szCs w:val="24"/>
        </w:rPr>
        <w:t>次。</w:t>
      </w:r>
    </w:p>
    <w:p w14:paraId="1EFFC865" w14:textId="5E28DDC3" w:rsidR="00892BFF" w:rsidRPr="005F535F" w:rsidRDefault="00892BFF" w:rsidP="00892BFF">
      <w:pPr>
        <w:spacing w:line="240" w:lineRule="auto"/>
        <w:ind w:firstLine="480"/>
        <w:jc w:val="both"/>
        <w:rPr>
          <w:rFonts w:eastAsia="仿宋_GB2312"/>
          <w:sz w:val="24"/>
          <w:szCs w:val="24"/>
        </w:rPr>
      </w:pPr>
      <w:r w:rsidRPr="005F535F">
        <w:rPr>
          <w:rFonts w:eastAsia="仿宋_GB2312" w:hint="eastAsia"/>
          <w:sz w:val="24"/>
          <w:szCs w:val="24"/>
        </w:rPr>
        <w:t>裘君老师科研能力突出，主要从事嵌入式系统设计、智能控制与电机驱动等方面的研究，取得的创新成果主要有：滑模变结构</w:t>
      </w:r>
      <w:r w:rsidRPr="005F535F">
        <w:rPr>
          <w:rFonts w:eastAsia="仿宋_GB2312" w:hint="eastAsia"/>
          <w:sz w:val="24"/>
          <w:szCs w:val="24"/>
        </w:rPr>
        <w:t>-</w:t>
      </w:r>
      <w:r w:rsidRPr="005F535F">
        <w:rPr>
          <w:rFonts w:eastAsia="仿宋_GB2312" w:hint="eastAsia"/>
          <w:sz w:val="24"/>
          <w:szCs w:val="24"/>
        </w:rPr>
        <w:t>反馈耗散哈密顿混合控制、自适应参数整定反馈耗散哈密顿控制、自动微分电机预测控制等方法；基于嵌入式系统平台，参与完成了医疗仪器、楼宇智能化平台等项目。近</w:t>
      </w:r>
      <w:r w:rsidR="007E33E0">
        <w:rPr>
          <w:rFonts w:eastAsia="仿宋_GB2312"/>
          <w:sz w:val="24"/>
          <w:szCs w:val="24"/>
        </w:rPr>
        <w:t>4</w:t>
      </w:r>
      <w:r w:rsidRPr="005F535F">
        <w:rPr>
          <w:rFonts w:eastAsia="仿宋_GB2312" w:hint="eastAsia"/>
          <w:sz w:val="24"/>
          <w:szCs w:val="24"/>
        </w:rPr>
        <w:t>年内，发表</w:t>
      </w:r>
      <w:r w:rsidR="007E33E0">
        <w:rPr>
          <w:rFonts w:eastAsia="仿宋_GB2312" w:hint="eastAsia"/>
          <w:sz w:val="24"/>
          <w:szCs w:val="24"/>
        </w:rPr>
        <w:t>学术论文</w:t>
      </w:r>
      <w:r w:rsidR="007E33E0">
        <w:rPr>
          <w:rFonts w:eastAsia="仿宋_GB2312" w:hint="eastAsia"/>
          <w:sz w:val="24"/>
          <w:szCs w:val="24"/>
        </w:rPr>
        <w:t>8</w:t>
      </w:r>
      <w:r w:rsidRPr="005F535F">
        <w:rPr>
          <w:rFonts w:eastAsia="仿宋_GB2312" w:hint="eastAsia"/>
          <w:sz w:val="24"/>
          <w:szCs w:val="24"/>
        </w:rPr>
        <w:t>篇论文</w:t>
      </w:r>
      <w:r w:rsidR="007E33E0">
        <w:rPr>
          <w:rFonts w:eastAsia="仿宋_GB2312" w:hint="eastAsia"/>
          <w:sz w:val="24"/>
          <w:szCs w:val="24"/>
        </w:rPr>
        <w:t>，</w:t>
      </w:r>
      <w:r w:rsidRPr="005F535F">
        <w:rPr>
          <w:rFonts w:eastAsia="仿宋_GB2312" w:hint="eastAsia"/>
          <w:sz w:val="24"/>
          <w:szCs w:val="24"/>
        </w:rPr>
        <w:t>共参加项目</w:t>
      </w:r>
      <w:r w:rsidRPr="005F535F">
        <w:rPr>
          <w:rFonts w:eastAsia="仿宋_GB2312" w:hint="eastAsia"/>
          <w:sz w:val="24"/>
          <w:szCs w:val="24"/>
        </w:rPr>
        <w:t>13</w:t>
      </w:r>
      <w:r w:rsidRPr="005F535F">
        <w:rPr>
          <w:rFonts w:eastAsia="仿宋_GB2312" w:hint="eastAsia"/>
          <w:sz w:val="24"/>
          <w:szCs w:val="24"/>
        </w:rPr>
        <w:t>项，共计科研经费</w:t>
      </w:r>
      <w:r w:rsidR="007E33E0" w:rsidRPr="007E33E0">
        <w:rPr>
          <w:rFonts w:eastAsia="仿宋_GB2312"/>
          <w:sz w:val="24"/>
          <w:szCs w:val="24"/>
        </w:rPr>
        <w:t>196.6</w:t>
      </w:r>
      <w:r w:rsidRPr="005F535F">
        <w:rPr>
          <w:rFonts w:eastAsia="仿宋_GB2312" w:hint="eastAsia"/>
          <w:sz w:val="24"/>
          <w:szCs w:val="24"/>
        </w:rPr>
        <w:t>万元，其中主持国家自然基金青年基金</w:t>
      </w:r>
      <w:r w:rsidRPr="005F535F">
        <w:rPr>
          <w:rFonts w:eastAsia="仿宋_GB2312" w:hint="eastAsia"/>
          <w:sz w:val="24"/>
          <w:szCs w:val="24"/>
        </w:rPr>
        <w:t>1</w:t>
      </w:r>
      <w:r w:rsidRPr="005F535F">
        <w:rPr>
          <w:rFonts w:eastAsia="仿宋_GB2312" w:hint="eastAsia"/>
          <w:sz w:val="24"/>
          <w:szCs w:val="24"/>
        </w:rPr>
        <w:t>项，浙江省自然科学基金</w:t>
      </w:r>
      <w:r w:rsidRPr="005F535F">
        <w:rPr>
          <w:rFonts w:eastAsia="仿宋_GB2312" w:hint="eastAsia"/>
          <w:sz w:val="24"/>
          <w:szCs w:val="24"/>
        </w:rPr>
        <w:t>1</w:t>
      </w:r>
      <w:r w:rsidRPr="005F535F">
        <w:rPr>
          <w:rFonts w:eastAsia="仿宋_GB2312" w:hint="eastAsia"/>
          <w:sz w:val="24"/>
          <w:szCs w:val="24"/>
        </w:rPr>
        <w:t>项、宁波市自然科学基金</w:t>
      </w:r>
      <w:r w:rsidRPr="005F535F">
        <w:rPr>
          <w:rFonts w:eastAsia="仿宋_GB2312" w:hint="eastAsia"/>
          <w:sz w:val="24"/>
          <w:szCs w:val="24"/>
        </w:rPr>
        <w:t>1</w:t>
      </w:r>
      <w:r w:rsidRPr="005F535F">
        <w:rPr>
          <w:rFonts w:eastAsia="仿宋_GB2312" w:hint="eastAsia"/>
          <w:sz w:val="24"/>
          <w:szCs w:val="24"/>
        </w:rPr>
        <w:t>项、重点横向项目</w:t>
      </w:r>
      <w:r w:rsidRPr="005F535F">
        <w:rPr>
          <w:rFonts w:eastAsia="仿宋_GB2312" w:hint="eastAsia"/>
          <w:sz w:val="24"/>
          <w:szCs w:val="24"/>
        </w:rPr>
        <w:t>2</w:t>
      </w:r>
      <w:r w:rsidRPr="005F535F">
        <w:rPr>
          <w:rFonts w:eastAsia="仿宋_GB2312" w:hint="eastAsia"/>
          <w:sz w:val="24"/>
          <w:szCs w:val="24"/>
        </w:rPr>
        <w:t>项，作为主要骨干参与国家级项目</w:t>
      </w:r>
      <w:r w:rsidRPr="005F535F">
        <w:rPr>
          <w:rFonts w:eastAsia="仿宋_GB2312" w:hint="eastAsia"/>
          <w:sz w:val="24"/>
          <w:szCs w:val="24"/>
        </w:rPr>
        <w:t>1</w:t>
      </w:r>
      <w:r w:rsidRPr="005F535F">
        <w:rPr>
          <w:rFonts w:eastAsia="仿宋_GB2312" w:hint="eastAsia"/>
          <w:sz w:val="24"/>
          <w:szCs w:val="24"/>
        </w:rPr>
        <w:t>项，参与编写教材</w:t>
      </w:r>
      <w:r w:rsidRPr="005F535F">
        <w:rPr>
          <w:rFonts w:eastAsia="仿宋_GB2312" w:hint="eastAsia"/>
          <w:sz w:val="24"/>
          <w:szCs w:val="24"/>
        </w:rPr>
        <w:t>1</w:t>
      </w:r>
      <w:r w:rsidRPr="005F535F">
        <w:rPr>
          <w:rFonts w:eastAsia="仿宋_GB2312" w:hint="eastAsia"/>
          <w:sz w:val="24"/>
          <w:szCs w:val="24"/>
        </w:rPr>
        <w:t>部，被国内院校作为本科生教材；累计指导研究生</w:t>
      </w:r>
      <w:r w:rsidRPr="005F535F">
        <w:rPr>
          <w:rFonts w:eastAsia="仿宋_GB2312" w:hint="eastAsia"/>
          <w:sz w:val="24"/>
          <w:szCs w:val="24"/>
        </w:rPr>
        <w:t>5</w:t>
      </w:r>
      <w:r w:rsidRPr="005F535F">
        <w:rPr>
          <w:rFonts w:eastAsia="仿宋_GB2312" w:hint="eastAsia"/>
          <w:sz w:val="24"/>
          <w:szCs w:val="24"/>
        </w:rPr>
        <w:t>人。</w:t>
      </w:r>
    </w:p>
    <w:p w14:paraId="55B78044" w14:textId="075C3DF9" w:rsidR="00892BFF" w:rsidRPr="005F535F" w:rsidRDefault="00892BFF" w:rsidP="00892BFF">
      <w:pPr>
        <w:spacing w:line="240" w:lineRule="auto"/>
        <w:ind w:firstLine="480"/>
        <w:jc w:val="both"/>
        <w:rPr>
          <w:rFonts w:eastAsia="仿宋_GB2312"/>
          <w:sz w:val="24"/>
          <w:szCs w:val="24"/>
        </w:rPr>
      </w:pPr>
      <w:r w:rsidRPr="005F535F">
        <w:rPr>
          <w:rFonts w:eastAsia="仿宋_GB2312" w:hint="eastAsia"/>
          <w:sz w:val="24"/>
          <w:szCs w:val="24"/>
        </w:rPr>
        <w:t>裘君老师同时积极参与学科竞赛的管理和辅导工作，实现课程知识指导学生实践，学生通过竞赛实践反补课程，起到了良好的效果。裘君老师在</w:t>
      </w:r>
      <w:r w:rsidR="00986D76">
        <w:rPr>
          <w:rFonts w:eastAsia="仿宋_GB2312"/>
          <w:sz w:val="24"/>
          <w:szCs w:val="24"/>
        </w:rPr>
        <w:t>10</w:t>
      </w:r>
      <w:r w:rsidRPr="005F535F">
        <w:rPr>
          <w:rFonts w:eastAsia="仿宋_GB2312" w:hint="eastAsia"/>
          <w:sz w:val="24"/>
          <w:szCs w:val="24"/>
        </w:rPr>
        <w:t>年内，担任了智能车、机器人、电子设计竞赛等学科竞赛的管理和指导工作，</w:t>
      </w:r>
      <w:r w:rsidR="00986D76">
        <w:rPr>
          <w:rFonts w:eastAsia="仿宋_GB2312" w:hint="eastAsia"/>
          <w:sz w:val="24"/>
          <w:szCs w:val="24"/>
        </w:rPr>
        <w:t>近</w:t>
      </w:r>
      <w:r w:rsidR="00986D76">
        <w:rPr>
          <w:rFonts w:eastAsia="仿宋_GB2312"/>
          <w:sz w:val="24"/>
          <w:szCs w:val="24"/>
        </w:rPr>
        <w:t>4</w:t>
      </w:r>
      <w:r w:rsidR="00986D76">
        <w:rPr>
          <w:rFonts w:eastAsia="仿宋_GB2312" w:hint="eastAsia"/>
          <w:sz w:val="24"/>
          <w:szCs w:val="24"/>
        </w:rPr>
        <w:t>年，</w:t>
      </w:r>
      <w:r w:rsidRPr="005F535F">
        <w:rPr>
          <w:rFonts w:eastAsia="仿宋_GB2312" w:hint="eastAsia"/>
          <w:sz w:val="24"/>
          <w:szCs w:val="24"/>
        </w:rPr>
        <w:t>累计获得</w:t>
      </w:r>
      <w:r w:rsidR="00986D76" w:rsidRPr="005F535F">
        <w:rPr>
          <w:rFonts w:eastAsia="仿宋_GB2312" w:hint="eastAsia"/>
          <w:sz w:val="24"/>
          <w:szCs w:val="24"/>
        </w:rPr>
        <w:t>省一等奖</w:t>
      </w:r>
      <w:r w:rsidR="00986D76" w:rsidRPr="005F535F">
        <w:rPr>
          <w:rFonts w:eastAsia="仿宋_GB2312" w:hint="eastAsia"/>
          <w:sz w:val="24"/>
          <w:szCs w:val="24"/>
        </w:rPr>
        <w:t>1</w:t>
      </w:r>
      <w:r w:rsidR="00986D76" w:rsidRPr="005F535F">
        <w:rPr>
          <w:rFonts w:eastAsia="仿宋_GB2312" w:hint="eastAsia"/>
          <w:sz w:val="24"/>
          <w:szCs w:val="24"/>
        </w:rPr>
        <w:t>项，二等奖</w:t>
      </w:r>
      <w:r w:rsidR="00986D76" w:rsidRPr="005F535F">
        <w:rPr>
          <w:rFonts w:eastAsia="仿宋_GB2312" w:hint="eastAsia"/>
          <w:sz w:val="24"/>
          <w:szCs w:val="24"/>
        </w:rPr>
        <w:t>3</w:t>
      </w:r>
      <w:r w:rsidR="00986D76" w:rsidRPr="005F535F">
        <w:rPr>
          <w:rFonts w:eastAsia="仿宋_GB2312" w:hint="eastAsia"/>
          <w:sz w:val="24"/>
          <w:szCs w:val="24"/>
        </w:rPr>
        <w:t>项，三等奖</w:t>
      </w:r>
      <w:r w:rsidR="00986D76" w:rsidRPr="005F535F">
        <w:rPr>
          <w:rFonts w:eastAsia="仿宋_GB2312" w:hint="eastAsia"/>
          <w:sz w:val="24"/>
          <w:szCs w:val="24"/>
        </w:rPr>
        <w:t>1</w:t>
      </w:r>
      <w:r w:rsidR="00986D76" w:rsidRPr="005F535F">
        <w:rPr>
          <w:rFonts w:eastAsia="仿宋_GB2312"/>
          <w:sz w:val="24"/>
          <w:szCs w:val="24"/>
        </w:rPr>
        <w:t>0</w:t>
      </w:r>
      <w:r w:rsidR="00986D76" w:rsidRPr="005F535F">
        <w:rPr>
          <w:rFonts w:eastAsia="仿宋_GB2312" w:hint="eastAsia"/>
          <w:sz w:val="24"/>
          <w:szCs w:val="24"/>
        </w:rPr>
        <w:t>项</w:t>
      </w:r>
      <w:r w:rsidRPr="005F535F">
        <w:rPr>
          <w:rFonts w:eastAsia="仿宋_GB2312" w:hint="eastAsia"/>
          <w:sz w:val="24"/>
          <w:szCs w:val="24"/>
        </w:rPr>
        <w:t>，积极指导学生参与大学生国家创新计划</w:t>
      </w:r>
      <w:r w:rsidR="00986D76">
        <w:rPr>
          <w:rFonts w:eastAsia="仿宋_GB2312"/>
          <w:sz w:val="24"/>
          <w:szCs w:val="24"/>
        </w:rPr>
        <w:t>2</w:t>
      </w:r>
      <w:r w:rsidRPr="005F535F">
        <w:rPr>
          <w:rFonts w:eastAsia="仿宋_GB2312" w:hint="eastAsia"/>
          <w:sz w:val="24"/>
          <w:szCs w:val="24"/>
        </w:rPr>
        <w:t>项、浙江省新苗计划</w:t>
      </w:r>
      <w:r w:rsidR="00986D76">
        <w:rPr>
          <w:rFonts w:eastAsia="仿宋_GB2312"/>
          <w:sz w:val="24"/>
          <w:szCs w:val="24"/>
        </w:rPr>
        <w:t>1</w:t>
      </w:r>
      <w:r w:rsidRPr="005F535F">
        <w:rPr>
          <w:rFonts w:eastAsia="仿宋_GB2312" w:hint="eastAsia"/>
          <w:sz w:val="24"/>
          <w:szCs w:val="24"/>
        </w:rPr>
        <w:t>项，</w:t>
      </w:r>
      <w:r w:rsidR="00FE3CE9">
        <w:rPr>
          <w:rFonts w:eastAsia="仿宋_GB2312" w:hint="eastAsia"/>
          <w:sz w:val="24"/>
          <w:szCs w:val="24"/>
        </w:rPr>
        <w:t>累计</w:t>
      </w:r>
      <w:r w:rsidRPr="005F535F">
        <w:rPr>
          <w:rFonts w:eastAsia="仿宋_GB2312" w:hint="eastAsia"/>
          <w:sz w:val="24"/>
          <w:szCs w:val="24"/>
        </w:rPr>
        <w:t>发表教研教改论文</w:t>
      </w:r>
      <w:r w:rsidRPr="005F535F">
        <w:rPr>
          <w:rFonts w:eastAsia="仿宋_GB2312" w:hint="eastAsia"/>
          <w:sz w:val="24"/>
          <w:szCs w:val="24"/>
        </w:rPr>
        <w:t>5</w:t>
      </w:r>
      <w:r w:rsidRPr="005F535F">
        <w:rPr>
          <w:rFonts w:eastAsia="仿宋_GB2312" w:hint="eastAsia"/>
          <w:sz w:val="24"/>
          <w:szCs w:val="24"/>
        </w:rPr>
        <w:t>篇。</w:t>
      </w:r>
    </w:p>
    <w:p w14:paraId="7BC085AB" w14:textId="77777777" w:rsidR="00892BFF" w:rsidRPr="005F535F" w:rsidRDefault="00892BFF" w:rsidP="00892BFF">
      <w:pPr>
        <w:spacing w:line="240" w:lineRule="auto"/>
        <w:ind w:firstLine="480"/>
        <w:jc w:val="both"/>
        <w:rPr>
          <w:rFonts w:eastAsia="仿宋_GB2312"/>
          <w:sz w:val="24"/>
          <w:szCs w:val="24"/>
        </w:rPr>
      </w:pPr>
      <w:r w:rsidRPr="005F535F">
        <w:rPr>
          <w:rFonts w:eastAsia="仿宋_GB2312"/>
          <w:sz w:val="24"/>
          <w:szCs w:val="24"/>
        </w:rPr>
        <w:t>在教学上</w:t>
      </w:r>
      <w:r w:rsidRPr="005F535F">
        <w:rPr>
          <w:rFonts w:eastAsia="仿宋_GB2312" w:hint="eastAsia"/>
          <w:sz w:val="24"/>
          <w:szCs w:val="24"/>
        </w:rPr>
        <w:t>，</w:t>
      </w:r>
      <w:r w:rsidRPr="005F535F">
        <w:rPr>
          <w:rFonts w:eastAsia="仿宋_GB2312"/>
          <w:sz w:val="24"/>
          <w:szCs w:val="24"/>
        </w:rPr>
        <w:t>裘君老师</w:t>
      </w:r>
      <w:r w:rsidRPr="005F535F">
        <w:rPr>
          <w:rFonts w:eastAsia="仿宋_GB2312" w:hint="eastAsia"/>
          <w:sz w:val="24"/>
          <w:szCs w:val="24"/>
        </w:rPr>
        <w:t>主动改变授课方法，提高学生学习成效：裘君结合学生特点、课程特色、授课目标，主动对授课方法进行改革。例如对所承担的《单片机原理及应用》实验课程在教学中发现有部分学生对于课程学习存在被动听课和接收，不能做到课前预习和课后复习，完全属于被动式的接收，只能做到单独的验证实验，对于单片机这类和应用实践紧密结合的课程来说，光靠死记硬背是完全不够的，因此对单片机的实践进行了改革，通过超星网络课程平台，对每个实验进行提前的课程录像上传，督促学生课前做好实验预习工作，同时在课程录像中提出实验基本要求，要求学生在实验前完成基本实验代码的编写，到课堂完成</w:t>
      </w:r>
      <w:r w:rsidRPr="005F535F">
        <w:rPr>
          <w:rFonts w:eastAsia="仿宋_GB2312" w:hint="eastAsia"/>
          <w:sz w:val="24"/>
          <w:szCs w:val="24"/>
        </w:rPr>
        <w:lastRenderedPageBreak/>
        <w:t>实验硬件代码的验证，同时对于学习有余力的同学，提出实验进阶要求，在实验课堂内能够按时完成的同学予以记录和表扬，起到激励其他同学的作用。这种通过类似翻转课堂的实验教学方法改革，为学生从原先被动的单纯实验验证变成了主动的动手实践，提高了单片机实验课的授课效果。</w:t>
      </w:r>
    </w:p>
    <w:p w14:paraId="23D4F093" w14:textId="573CD036" w:rsidR="00892BFF" w:rsidRPr="005F535F" w:rsidRDefault="00892BFF" w:rsidP="00892BFF">
      <w:pPr>
        <w:spacing w:line="240" w:lineRule="auto"/>
        <w:ind w:firstLine="480"/>
        <w:jc w:val="both"/>
        <w:rPr>
          <w:rFonts w:eastAsia="仿宋_GB2312"/>
          <w:sz w:val="24"/>
          <w:szCs w:val="24"/>
        </w:rPr>
      </w:pPr>
      <w:r w:rsidRPr="005F535F">
        <w:rPr>
          <w:rFonts w:eastAsia="仿宋_GB2312" w:hint="eastAsia"/>
          <w:sz w:val="24"/>
          <w:szCs w:val="24"/>
        </w:rPr>
        <w:t>同时裘君老师融入专业课程群建设，优化课程体系：裘君参与了自动化原理类课程的课程组工作，原先自动化专业的自动控制理论、现代控制理论、信号分析处理与系统是三门独立的课程，上述三门课程都是理论类课程，其中公式推导和理论分析占用了大部分的章节。在教学过程中，发现对于我们学校的学生对于纯理论类的课程缺少一定的主动学习积极性，同时结合社会的实际需求，课程组发现上述三门课程是一个相互结合紧密的课程，结合专业培养目标，提出了将三门课结合成一门课程的设想，通过多次开会讨论，提出了应用技术型本科自动化专业理论类课程群的建设方案，并且被教育部高等学校自动化类专业教学指导委员会成功立项，经过</w:t>
      </w:r>
      <w:r w:rsidRPr="005F535F">
        <w:rPr>
          <w:rFonts w:eastAsia="仿宋_GB2312" w:hint="eastAsia"/>
          <w:sz w:val="24"/>
          <w:szCs w:val="24"/>
        </w:rPr>
        <w:t>2</w:t>
      </w:r>
      <w:r w:rsidRPr="005F535F">
        <w:rPr>
          <w:rFonts w:eastAsia="仿宋_GB2312" w:hint="eastAsia"/>
          <w:sz w:val="24"/>
          <w:szCs w:val="24"/>
        </w:rPr>
        <w:t>年的建设，已经成功结题，并且结题成绩为优秀。相应的教材教学团队正在编写中，预计</w:t>
      </w:r>
      <w:r w:rsidRPr="005F535F">
        <w:rPr>
          <w:rFonts w:eastAsia="仿宋_GB2312" w:hint="eastAsia"/>
          <w:sz w:val="24"/>
          <w:szCs w:val="24"/>
        </w:rPr>
        <w:t>20</w:t>
      </w:r>
      <w:r w:rsidR="008C5F7B">
        <w:rPr>
          <w:rFonts w:eastAsia="仿宋_GB2312"/>
          <w:sz w:val="24"/>
          <w:szCs w:val="24"/>
        </w:rPr>
        <w:t>19</w:t>
      </w:r>
      <w:r w:rsidRPr="005F535F">
        <w:rPr>
          <w:rFonts w:eastAsia="仿宋_GB2312" w:hint="eastAsia"/>
          <w:sz w:val="24"/>
          <w:szCs w:val="24"/>
        </w:rPr>
        <w:t>年底出版。裘君还积极参与教学内容更新，适应行业需求：裘君积极参与学科教材的编写工作，参加工作以来，先后参与了《单片机原理与应用—基于实例驱动和</w:t>
      </w:r>
      <w:r w:rsidRPr="005F535F">
        <w:rPr>
          <w:rFonts w:eastAsia="仿宋_GB2312" w:hint="eastAsia"/>
          <w:sz w:val="24"/>
          <w:szCs w:val="24"/>
        </w:rPr>
        <w:t>Proteus</w:t>
      </w:r>
      <w:r w:rsidRPr="005F535F">
        <w:rPr>
          <w:rFonts w:eastAsia="仿宋_GB2312" w:hint="eastAsia"/>
          <w:sz w:val="24"/>
          <w:szCs w:val="24"/>
        </w:rPr>
        <w:t>仿真》、《信号分析与处理第</w:t>
      </w:r>
      <w:r w:rsidRPr="005F535F">
        <w:rPr>
          <w:rFonts w:eastAsia="仿宋_GB2312" w:hint="eastAsia"/>
          <w:sz w:val="24"/>
          <w:szCs w:val="24"/>
        </w:rPr>
        <w:t>3</w:t>
      </w:r>
      <w:r w:rsidRPr="005F535F">
        <w:rPr>
          <w:rFonts w:eastAsia="仿宋_GB2312" w:hint="eastAsia"/>
          <w:sz w:val="24"/>
          <w:szCs w:val="24"/>
        </w:rPr>
        <w:t>版》的编写工作，上述两本教材已经出版，累计字数达到</w:t>
      </w:r>
      <w:r w:rsidRPr="005F535F">
        <w:rPr>
          <w:rFonts w:eastAsia="仿宋_GB2312" w:hint="eastAsia"/>
          <w:sz w:val="24"/>
          <w:szCs w:val="24"/>
        </w:rPr>
        <w:t>12</w:t>
      </w:r>
      <w:r w:rsidRPr="005F535F">
        <w:rPr>
          <w:rFonts w:eastAsia="仿宋_GB2312" w:hint="eastAsia"/>
          <w:sz w:val="24"/>
          <w:szCs w:val="24"/>
        </w:rPr>
        <w:t>万字，已经被多所高校选用为授课教材。同时正在参与《信号、系统与控制》的编写工作，本教材已经被列入“十三五”国家重点图书</w:t>
      </w:r>
      <w:r w:rsidRPr="005F535F">
        <w:rPr>
          <w:rFonts w:eastAsia="仿宋_GB2312" w:hint="eastAsia"/>
          <w:sz w:val="24"/>
          <w:szCs w:val="24"/>
        </w:rPr>
        <w:t>-</w:t>
      </w:r>
      <w:r w:rsidRPr="005F535F">
        <w:rPr>
          <w:rFonts w:eastAsia="仿宋_GB2312" w:hint="eastAsia"/>
          <w:sz w:val="24"/>
          <w:szCs w:val="24"/>
        </w:rPr>
        <w:t>卓越工程能力培养与工程教育专业认证系列规划教材。</w:t>
      </w:r>
      <w:r w:rsidRPr="005F535F">
        <w:rPr>
          <w:rFonts w:eastAsia="仿宋_GB2312" w:hint="eastAsia"/>
          <w:sz w:val="24"/>
          <w:szCs w:val="24"/>
        </w:rPr>
        <w:t xml:space="preserve"> </w:t>
      </w:r>
      <w:r w:rsidRPr="005F535F">
        <w:rPr>
          <w:rFonts w:eastAsia="仿宋_GB2312" w:hint="eastAsia"/>
          <w:sz w:val="24"/>
          <w:szCs w:val="24"/>
        </w:rPr>
        <w:t>目前已经开始着手把单片机的授课对象</w:t>
      </w:r>
      <w:r w:rsidRPr="005F535F">
        <w:rPr>
          <w:rFonts w:eastAsia="仿宋_GB2312" w:hint="eastAsia"/>
          <w:sz w:val="24"/>
          <w:szCs w:val="24"/>
        </w:rPr>
        <w:t>51</w:t>
      </w:r>
      <w:r w:rsidRPr="005F535F">
        <w:rPr>
          <w:rFonts w:eastAsia="仿宋_GB2312" w:hint="eastAsia"/>
          <w:sz w:val="24"/>
          <w:szCs w:val="24"/>
        </w:rPr>
        <w:t>单片机在</w:t>
      </w:r>
      <w:r w:rsidRPr="005F535F">
        <w:rPr>
          <w:rFonts w:eastAsia="仿宋_GB2312" w:hint="eastAsia"/>
          <w:sz w:val="24"/>
          <w:szCs w:val="24"/>
        </w:rPr>
        <w:t>17</w:t>
      </w:r>
      <w:r w:rsidRPr="005F535F">
        <w:rPr>
          <w:rFonts w:eastAsia="仿宋_GB2312" w:hint="eastAsia"/>
          <w:sz w:val="24"/>
          <w:szCs w:val="24"/>
        </w:rPr>
        <w:t>级的授课方案中更改为</w:t>
      </w:r>
      <w:r w:rsidRPr="005F535F">
        <w:rPr>
          <w:rFonts w:eastAsia="仿宋_GB2312" w:hint="eastAsia"/>
          <w:sz w:val="24"/>
          <w:szCs w:val="24"/>
        </w:rPr>
        <w:t>ARM</w:t>
      </w:r>
      <w:r w:rsidRPr="005F535F">
        <w:rPr>
          <w:rFonts w:eastAsia="仿宋_GB2312" w:hint="eastAsia"/>
          <w:sz w:val="24"/>
          <w:szCs w:val="24"/>
        </w:rPr>
        <w:t>体系嵌入式芯片，来适应行业对于嵌入式类芯片的发展需要，也正在自编授课教材中。</w:t>
      </w:r>
    </w:p>
    <w:p w14:paraId="3B1E1031" w14:textId="77777777" w:rsidR="00892BFF" w:rsidRPr="005F535F" w:rsidRDefault="00892BFF" w:rsidP="00892BFF">
      <w:pPr>
        <w:spacing w:line="240" w:lineRule="auto"/>
        <w:ind w:firstLineChars="0" w:firstLine="0"/>
        <w:jc w:val="both"/>
        <w:rPr>
          <w:rFonts w:eastAsia="仿宋_GB2312"/>
          <w:sz w:val="24"/>
          <w:szCs w:val="24"/>
        </w:rPr>
      </w:pPr>
    </w:p>
    <w:p w14:paraId="0B600B02" w14:textId="77777777" w:rsidR="00892BFF" w:rsidRPr="005F535F" w:rsidRDefault="00892BFF" w:rsidP="00892BFF">
      <w:pPr>
        <w:spacing w:line="240" w:lineRule="auto"/>
        <w:ind w:firstLineChars="0" w:firstLine="0"/>
        <w:jc w:val="both"/>
        <w:rPr>
          <w:rFonts w:eastAsia="仿宋_GB2312"/>
          <w:sz w:val="24"/>
          <w:szCs w:val="24"/>
        </w:rPr>
      </w:pPr>
      <w:r w:rsidRPr="005F535F">
        <w:rPr>
          <w:rFonts w:eastAsia="仿宋_GB2312"/>
          <w:sz w:val="24"/>
          <w:szCs w:val="24"/>
        </w:rPr>
        <w:t>裘君代表性业绩列表</w:t>
      </w:r>
    </w:p>
    <w:p w14:paraId="7E931215" w14:textId="77777777" w:rsidR="00892BFF" w:rsidRPr="005F535F" w:rsidRDefault="00892BFF" w:rsidP="00892BFF">
      <w:pPr>
        <w:pStyle w:val="a3"/>
        <w:numPr>
          <w:ilvl w:val="0"/>
          <w:numId w:val="1"/>
        </w:numPr>
        <w:spacing w:afterLines="50" w:after="211" w:line="360" w:lineRule="exact"/>
        <w:ind w:firstLineChars="0"/>
        <w:rPr>
          <w:rFonts w:ascii="仿宋" w:eastAsia="仿宋" w:hAnsi="仿宋"/>
          <w:bCs/>
          <w:sz w:val="24"/>
          <w:szCs w:val="24"/>
        </w:rPr>
      </w:pPr>
      <w:r w:rsidRPr="005F535F">
        <w:rPr>
          <w:rFonts w:ascii="仿宋" w:eastAsia="仿宋" w:hAnsi="仿宋" w:hint="eastAsia"/>
          <w:bCs/>
          <w:sz w:val="24"/>
          <w:szCs w:val="24"/>
        </w:rPr>
        <w:t>有代表性的主要5项教学改革项目情况</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2"/>
        <w:gridCol w:w="1595"/>
        <w:gridCol w:w="1783"/>
        <w:gridCol w:w="1783"/>
        <w:gridCol w:w="2006"/>
      </w:tblGrid>
      <w:tr w:rsidR="00892BFF" w:rsidRPr="00E916E9" w14:paraId="36875A30" w14:textId="77777777" w:rsidTr="000C3AB7">
        <w:trPr>
          <w:trHeight w:val="680"/>
          <w:jc w:val="center"/>
        </w:trPr>
        <w:tc>
          <w:tcPr>
            <w:tcW w:w="973" w:type="pct"/>
            <w:vAlign w:val="center"/>
          </w:tcPr>
          <w:p w14:paraId="6B299EF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项目名称</w:t>
            </w:r>
          </w:p>
        </w:tc>
        <w:tc>
          <w:tcPr>
            <w:tcW w:w="896" w:type="pct"/>
            <w:vAlign w:val="center"/>
          </w:tcPr>
          <w:p w14:paraId="36C48D4D"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项目来源</w:t>
            </w:r>
          </w:p>
        </w:tc>
        <w:tc>
          <w:tcPr>
            <w:tcW w:w="1002" w:type="pct"/>
            <w:vAlign w:val="center"/>
          </w:tcPr>
          <w:p w14:paraId="2D6D8A8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经费（万元）</w:t>
            </w:r>
          </w:p>
        </w:tc>
        <w:tc>
          <w:tcPr>
            <w:tcW w:w="1002" w:type="pct"/>
            <w:vAlign w:val="center"/>
          </w:tcPr>
          <w:p w14:paraId="5E6848CA"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排名</w:t>
            </w:r>
          </w:p>
        </w:tc>
        <w:tc>
          <w:tcPr>
            <w:tcW w:w="1128" w:type="pct"/>
            <w:vAlign w:val="center"/>
          </w:tcPr>
          <w:p w14:paraId="61BD4EDD"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起止日期</w:t>
            </w:r>
          </w:p>
        </w:tc>
      </w:tr>
      <w:tr w:rsidR="00892BFF" w:rsidRPr="00E916E9" w14:paraId="5545CB82" w14:textId="77777777" w:rsidTr="000C3AB7">
        <w:trPr>
          <w:trHeight w:val="680"/>
          <w:jc w:val="center"/>
        </w:trPr>
        <w:tc>
          <w:tcPr>
            <w:tcW w:w="973" w:type="pct"/>
            <w:vAlign w:val="center"/>
          </w:tcPr>
          <w:p w14:paraId="019BBE7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《供配电工程》实践教学改革探索</w:t>
            </w:r>
          </w:p>
        </w:tc>
        <w:tc>
          <w:tcPr>
            <w:tcW w:w="896" w:type="pct"/>
            <w:vAlign w:val="center"/>
          </w:tcPr>
          <w:p w14:paraId="4EE71C6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校级教研教改项目</w:t>
            </w:r>
          </w:p>
        </w:tc>
        <w:tc>
          <w:tcPr>
            <w:tcW w:w="1002" w:type="pct"/>
            <w:vAlign w:val="center"/>
          </w:tcPr>
          <w:p w14:paraId="133932E0"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0.5</w:t>
            </w:r>
          </w:p>
        </w:tc>
        <w:tc>
          <w:tcPr>
            <w:tcW w:w="1002" w:type="pct"/>
            <w:vAlign w:val="center"/>
          </w:tcPr>
          <w:p w14:paraId="146174B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128" w:type="pct"/>
            <w:vAlign w:val="center"/>
          </w:tcPr>
          <w:p w14:paraId="79C6A8C7"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2010.09-2012.09</w:t>
            </w:r>
          </w:p>
        </w:tc>
      </w:tr>
      <w:tr w:rsidR="00892BFF" w:rsidRPr="00E916E9" w14:paraId="1FF612D0" w14:textId="77777777" w:rsidTr="000C3AB7">
        <w:trPr>
          <w:trHeight w:val="680"/>
          <w:jc w:val="center"/>
        </w:trPr>
        <w:tc>
          <w:tcPr>
            <w:tcW w:w="973" w:type="pct"/>
            <w:vAlign w:val="center"/>
          </w:tcPr>
          <w:p w14:paraId="719D25B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w:t>
            </w:r>
            <w:r w:rsidRPr="00E916E9">
              <w:rPr>
                <w:rFonts w:eastAsia="仿宋_GB2312" w:hint="eastAsia"/>
                <w:sz w:val="24"/>
                <w:szCs w:val="24"/>
              </w:rPr>
              <w:t xml:space="preserve">ARM </w:t>
            </w:r>
            <w:r w:rsidRPr="00E916E9">
              <w:rPr>
                <w:rFonts w:eastAsia="仿宋_GB2312" w:hint="eastAsia"/>
                <w:sz w:val="24"/>
                <w:szCs w:val="24"/>
              </w:rPr>
              <w:t>的口袋实验室课</w:t>
            </w:r>
            <w:r w:rsidRPr="00E916E9">
              <w:rPr>
                <w:rFonts w:eastAsia="仿宋_GB2312" w:hint="eastAsia"/>
                <w:sz w:val="24"/>
                <w:szCs w:val="24"/>
              </w:rPr>
              <w:lastRenderedPageBreak/>
              <w:t>程建设</w:t>
            </w:r>
          </w:p>
        </w:tc>
        <w:tc>
          <w:tcPr>
            <w:tcW w:w="896" w:type="pct"/>
            <w:vAlign w:val="center"/>
          </w:tcPr>
          <w:p w14:paraId="34BE0354"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lastRenderedPageBreak/>
              <w:t>校级教研教改项目</w:t>
            </w:r>
          </w:p>
        </w:tc>
        <w:tc>
          <w:tcPr>
            <w:tcW w:w="1002" w:type="pct"/>
            <w:vAlign w:val="center"/>
          </w:tcPr>
          <w:p w14:paraId="7892799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002" w:type="pct"/>
            <w:vAlign w:val="center"/>
          </w:tcPr>
          <w:p w14:paraId="264E9787"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128" w:type="pct"/>
            <w:vAlign w:val="center"/>
          </w:tcPr>
          <w:p w14:paraId="3017E69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2015.01</w:t>
            </w:r>
            <w:r w:rsidRPr="00E916E9">
              <w:rPr>
                <w:rFonts w:eastAsia="仿宋_GB2312"/>
                <w:sz w:val="24"/>
                <w:szCs w:val="24"/>
              </w:rPr>
              <w:t>-2016.12</w:t>
            </w:r>
          </w:p>
        </w:tc>
      </w:tr>
      <w:tr w:rsidR="00892BFF" w:rsidRPr="00E916E9" w14:paraId="765B9638" w14:textId="77777777" w:rsidTr="000C3AB7">
        <w:trPr>
          <w:trHeight w:val="680"/>
          <w:jc w:val="center"/>
        </w:trPr>
        <w:tc>
          <w:tcPr>
            <w:tcW w:w="973" w:type="pct"/>
            <w:vAlign w:val="center"/>
          </w:tcPr>
          <w:p w14:paraId="3E3C74E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lastRenderedPageBreak/>
              <w:t>基于</w:t>
            </w:r>
            <w:r w:rsidRPr="00E916E9">
              <w:rPr>
                <w:rFonts w:eastAsia="仿宋_GB2312" w:hint="eastAsia"/>
                <w:sz w:val="24"/>
                <w:szCs w:val="24"/>
              </w:rPr>
              <w:t>OBE</w:t>
            </w:r>
            <w:r w:rsidRPr="00E916E9">
              <w:rPr>
                <w:rFonts w:eastAsia="仿宋_GB2312" w:hint="eastAsia"/>
                <w:sz w:val="24"/>
                <w:szCs w:val="24"/>
              </w:rPr>
              <w:t>教育理念的嵌入式应用类课程教学模式改革研究</w:t>
            </w:r>
          </w:p>
        </w:tc>
        <w:tc>
          <w:tcPr>
            <w:tcW w:w="896" w:type="pct"/>
            <w:vAlign w:val="center"/>
          </w:tcPr>
          <w:p w14:paraId="305CA1D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校级课堂教学创新项目</w:t>
            </w:r>
          </w:p>
        </w:tc>
        <w:tc>
          <w:tcPr>
            <w:tcW w:w="1002" w:type="pct"/>
            <w:vAlign w:val="center"/>
          </w:tcPr>
          <w:p w14:paraId="6CBAC27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w:t>
            </w:r>
          </w:p>
        </w:tc>
        <w:tc>
          <w:tcPr>
            <w:tcW w:w="1002" w:type="pct"/>
            <w:vAlign w:val="center"/>
          </w:tcPr>
          <w:p w14:paraId="53C298D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128" w:type="pct"/>
            <w:vAlign w:val="center"/>
          </w:tcPr>
          <w:p w14:paraId="6B6E0250"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2017.</w:t>
            </w:r>
            <w:r w:rsidRPr="00E916E9">
              <w:rPr>
                <w:rFonts w:eastAsia="仿宋_GB2312"/>
                <w:sz w:val="24"/>
                <w:szCs w:val="24"/>
              </w:rPr>
              <w:t>10-2019.12</w:t>
            </w:r>
          </w:p>
        </w:tc>
      </w:tr>
      <w:tr w:rsidR="00892BFF" w:rsidRPr="00E916E9" w14:paraId="36B186F4" w14:textId="77777777" w:rsidTr="000C3AB7">
        <w:trPr>
          <w:trHeight w:val="680"/>
          <w:jc w:val="center"/>
        </w:trPr>
        <w:tc>
          <w:tcPr>
            <w:tcW w:w="973" w:type="pct"/>
            <w:vAlign w:val="center"/>
          </w:tcPr>
          <w:p w14:paraId="329ED68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w:t>
            </w:r>
            <w:r w:rsidRPr="00E916E9">
              <w:rPr>
                <w:rFonts w:eastAsia="仿宋_GB2312" w:hint="eastAsia"/>
                <w:sz w:val="24"/>
                <w:szCs w:val="24"/>
              </w:rPr>
              <w:t>C51</w:t>
            </w:r>
            <w:r w:rsidRPr="00E916E9">
              <w:rPr>
                <w:rFonts w:eastAsia="仿宋_GB2312" w:hint="eastAsia"/>
                <w:sz w:val="24"/>
                <w:szCs w:val="24"/>
              </w:rPr>
              <w:t>的单片机实训教程</w:t>
            </w:r>
          </w:p>
        </w:tc>
        <w:tc>
          <w:tcPr>
            <w:tcW w:w="896" w:type="pct"/>
            <w:vAlign w:val="center"/>
          </w:tcPr>
          <w:p w14:paraId="1299FB4D"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宁波市计算机应用技术专业群子项目</w:t>
            </w:r>
          </w:p>
        </w:tc>
        <w:tc>
          <w:tcPr>
            <w:tcW w:w="1002" w:type="pct"/>
            <w:vAlign w:val="center"/>
          </w:tcPr>
          <w:p w14:paraId="384A7A29"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w:t>
            </w:r>
          </w:p>
        </w:tc>
        <w:tc>
          <w:tcPr>
            <w:tcW w:w="1002" w:type="pct"/>
            <w:vAlign w:val="center"/>
          </w:tcPr>
          <w:p w14:paraId="1C3D51C9"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128" w:type="pct"/>
            <w:vAlign w:val="center"/>
          </w:tcPr>
          <w:p w14:paraId="77774C2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2010.</w:t>
            </w:r>
            <w:r w:rsidRPr="00E916E9">
              <w:rPr>
                <w:rFonts w:eastAsia="仿宋_GB2312"/>
                <w:sz w:val="24"/>
                <w:szCs w:val="24"/>
              </w:rPr>
              <w:t>0</w:t>
            </w:r>
            <w:r w:rsidRPr="00E916E9">
              <w:rPr>
                <w:rFonts w:eastAsia="仿宋_GB2312" w:hint="eastAsia"/>
                <w:sz w:val="24"/>
                <w:szCs w:val="24"/>
              </w:rPr>
              <w:t>6-2011.</w:t>
            </w:r>
            <w:r w:rsidRPr="00E916E9">
              <w:rPr>
                <w:rFonts w:eastAsia="仿宋_GB2312"/>
                <w:sz w:val="24"/>
                <w:szCs w:val="24"/>
              </w:rPr>
              <w:t>0</w:t>
            </w:r>
            <w:r w:rsidRPr="00E916E9">
              <w:rPr>
                <w:rFonts w:eastAsia="仿宋_GB2312" w:hint="eastAsia"/>
                <w:sz w:val="24"/>
                <w:szCs w:val="24"/>
              </w:rPr>
              <w:t>6</w:t>
            </w:r>
          </w:p>
        </w:tc>
      </w:tr>
      <w:tr w:rsidR="00892BFF" w:rsidRPr="00E916E9" w14:paraId="5F8FFEBC" w14:textId="77777777" w:rsidTr="000C3AB7">
        <w:trPr>
          <w:trHeight w:val="680"/>
          <w:jc w:val="center"/>
        </w:trPr>
        <w:tc>
          <w:tcPr>
            <w:tcW w:w="973" w:type="pct"/>
            <w:vAlign w:val="center"/>
          </w:tcPr>
          <w:p w14:paraId="5393122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应用技术型本科自动化专业理论类课程群建设</w:t>
            </w:r>
          </w:p>
        </w:tc>
        <w:tc>
          <w:tcPr>
            <w:tcW w:w="896" w:type="pct"/>
            <w:vAlign w:val="center"/>
          </w:tcPr>
          <w:p w14:paraId="4C2D833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自动化类专业教学指导委员会专业教育教学改革研究课题</w:t>
            </w:r>
          </w:p>
        </w:tc>
        <w:tc>
          <w:tcPr>
            <w:tcW w:w="1002" w:type="pct"/>
            <w:vAlign w:val="center"/>
          </w:tcPr>
          <w:p w14:paraId="090FD5A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0.5</w:t>
            </w:r>
          </w:p>
        </w:tc>
        <w:tc>
          <w:tcPr>
            <w:tcW w:w="1002" w:type="pct"/>
            <w:vAlign w:val="center"/>
          </w:tcPr>
          <w:p w14:paraId="3F837CF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3/7</w:t>
            </w:r>
          </w:p>
        </w:tc>
        <w:tc>
          <w:tcPr>
            <w:tcW w:w="1128" w:type="pct"/>
            <w:vAlign w:val="center"/>
          </w:tcPr>
          <w:p w14:paraId="325E1D1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2014.12-2017.6</w:t>
            </w:r>
          </w:p>
        </w:tc>
      </w:tr>
    </w:tbl>
    <w:p w14:paraId="397EABED" w14:textId="77777777" w:rsidR="00E916E9" w:rsidRDefault="00E916E9" w:rsidP="00E916E9">
      <w:pPr>
        <w:spacing w:line="240" w:lineRule="auto"/>
        <w:ind w:firstLineChars="0" w:firstLine="0"/>
        <w:rPr>
          <w:rFonts w:eastAsia="仿宋_GB2312"/>
          <w:sz w:val="24"/>
          <w:szCs w:val="24"/>
        </w:rPr>
      </w:pPr>
    </w:p>
    <w:p w14:paraId="68EA66F4" w14:textId="49FE2926" w:rsidR="00892BFF" w:rsidRPr="00E916E9" w:rsidRDefault="00E916E9" w:rsidP="00E916E9">
      <w:pPr>
        <w:spacing w:line="240" w:lineRule="auto"/>
        <w:ind w:firstLineChars="0" w:firstLine="0"/>
        <w:rPr>
          <w:rFonts w:eastAsia="仿宋_GB2312"/>
          <w:sz w:val="24"/>
          <w:szCs w:val="24"/>
        </w:rPr>
      </w:pPr>
      <w:r>
        <w:rPr>
          <w:rFonts w:eastAsia="仿宋_GB2312" w:hint="eastAsia"/>
          <w:sz w:val="24"/>
          <w:szCs w:val="24"/>
        </w:rPr>
        <w:t>2</w:t>
      </w:r>
      <w:r>
        <w:rPr>
          <w:rFonts w:eastAsia="仿宋_GB2312"/>
          <w:sz w:val="24"/>
          <w:szCs w:val="24"/>
        </w:rPr>
        <w:t>.</w:t>
      </w:r>
      <w:r>
        <w:rPr>
          <w:rFonts w:eastAsia="仿宋_GB2312"/>
          <w:sz w:val="24"/>
          <w:szCs w:val="24"/>
        </w:rPr>
        <w:tab/>
      </w:r>
      <w:r w:rsidR="00892BFF" w:rsidRPr="00E916E9">
        <w:rPr>
          <w:rFonts w:eastAsia="仿宋_GB2312" w:hint="eastAsia"/>
          <w:sz w:val="24"/>
          <w:szCs w:val="24"/>
        </w:rPr>
        <w:t>有代表性的</w:t>
      </w:r>
      <w:r w:rsidR="00892BFF" w:rsidRPr="00E916E9">
        <w:rPr>
          <w:rFonts w:eastAsia="仿宋_GB2312"/>
          <w:sz w:val="24"/>
          <w:szCs w:val="24"/>
        </w:rPr>
        <w:t>7</w:t>
      </w:r>
      <w:r w:rsidR="00892BFF" w:rsidRPr="00E916E9">
        <w:rPr>
          <w:rFonts w:eastAsia="仿宋_GB2312" w:hint="eastAsia"/>
          <w:sz w:val="24"/>
          <w:szCs w:val="24"/>
        </w:rPr>
        <w:t>项教学改革与研究论文、著作及</w:t>
      </w:r>
      <w:r w:rsidR="00892BFF" w:rsidRPr="00E916E9">
        <w:rPr>
          <w:rFonts w:eastAsia="仿宋_GB2312"/>
          <w:sz w:val="24"/>
          <w:szCs w:val="24"/>
        </w:rPr>
        <w:t>自编教材</w:t>
      </w:r>
      <w:r w:rsidR="00892BFF" w:rsidRPr="00E916E9">
        <w:rPr>
          <w:rFonts w:eastAsia="仿宋_GB2312" w:hint="eastAsia"/>
          <w:sz w:val="24"/>
          <w:szCs w:val="24"/>
        </w:rPr>
        <w:t>等情况</w:t>
      </w: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6"/>
        <w:gridCol w:w="3011"/>
        <w:gridCol w:w="2456"/>
      </w:tblGrid>
      <w:tr w:rsidR="00892BFF" w:rsidRPr="00E916E9" w14:paraId="5BD91F7A" w14:textId="77777777" w:rsidTr="000C3AB7">
        <w:trPr>
          <w:trHeight w:val="680"/>
          <w:jc w:val="center"/>
        </w:trPr>
        <w:tc>
          <w:tcPr>
            <w:tcW w:w="1919" w:type="pct"/>
            <w:vAlign w:val="center"/>
          </w:tcPr>
          <w:p w14:paraId="037C8AC4"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论文（著）题目</w:t>
            </w:r>
            <w:r w:rsidRPr="00E916E9">
              <w:rPr>
                <w:rFonts w:eastAsia="仿宋_GB2312" w:hint="eastAsia"/>
                <w:sz w:val="24"/>
                <w:szCs w:val="24"/>
              </w:rPr>
              <w:t>/</w:t>
            </w:r>
            <w:r w:rsidRPr="00E916E9">
              <w:rPr>
                <w:rFonts w:eastAsia="仿宋_GB2312" w:hint="eastAsia"/>
                <w:sz w:val="24"/>
                <w:szCs w:val="24"/>
              </w:rPr>
              <w:t>教材名称</w:t>
            </w:r>
          </w:p>
        </w:tc>
        <w:tc>
          <w:tcPr>
            <w:tcW w:w="1697" w:type="pct"/>
            <w:vAlign w:val="center"/>
          </w:tcPr>
          <w:p w14:paraId="5BE438C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期刊名称、卷次</w:t>
            </w:r>
            <w:r w:rsidRPr="00E916E9">
              <w:rPr>
                <w:rFonts w:eastAsia="仿宋_GB2312" w:hint="eastAsia"/>
                <w:sz w:val="24"/>
                <w:szCs w:val="24"/>
              </w:rPr>
              <w:t>/</w:t>
            </w:r>
            <w:r w:rsidRPr="00E916E9">
              <w:rPr>
                <w:rFonts w:eastAsia="仿宋_GB2312" w:hint="eastAsia"/>
                <w:sz w:val="24"/>
                <w:szCs w:val="24"/>
              </w:rPr>
              <w:t>出版社</w:t>
            </w:r>
          </w:p>
        </w:tc>
        <w:tc>
          <w:tcPr>
            <w:tcW w:w="1384" w:type="pct"/>
            <w:vAlign w:val="center"/>
          </w:tcPr>
          <w:p w14:paraId="5D63E1C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时间</w:t>
            </w:r>
          </w:p>
        </w:tc>
      </w:tr>
      <w:tr w:rsidR="00892BFF" w:rsidRPr="00E916E9" w14:paraId="07C4D5BD" w14:textId="77777777" w:rsidTr="000C3AB7">
        <w:trPr>
          <w:trHeight w:val="680"/>
          <w:jc w:val="center"/>
        </w:trPr>
        <w:tc>
          <w:tcPr>
            <w:tcW w:w="1919" w:type="pct"/>
            <w:vAlign w:val="center"/>
          </w:tcPr>
          <w:p w14:paraId="3D449A49" w14:textId="77777777" w:rsidR="00892BFF"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单片机原理与应用</w:t>
            </w:r>
            <w:r w:rsidRPr="00E916E9">
              <w:rPr>
                <w:rFonts w:eastAsia="仿宋_GB2312" w:hint="eastAsia"/>
                <w:sz w:val="24"/>
                <w:szCs w:val="24"/>
              </w:rPr>
              <w:t>-</w:t>
            </w:r>
            <w:r w:rsidRPr="00E916E9">
              <w:rPr>
                <w:rFonts w:eastAsia="仿宋_GB2312" w:hint="eastAsia"/>
                <w:sz w:val="24"/>
                <w:szCs w:val="24"/>
              </w:rPr>
              <w:t>基于实例驱动和</w:t>
            </w:r>
            <w:r w:rsidRPr="00E916E9">
              <w:rPr>
                <w:rFonts w:eastAsia="仿宋_GB2312" w:hint="eastAsia"/>
                <w:sz w:val="24"/>
                <w:szCs w:val="24"/>
              </w:rPr>
              <w:t>Proteus</w:t>
            </w:r>
            <w:r w:rsidRPr="00E916E9">
              <w:rPr>
                <w:rFonts w:eastAsia="仿宋_GB2312" w:hint="eastAsia"/>
                <w:sz w:val="24"/>
                <w:szCs w:val="24"/>
              </w:rPr>
              <w:t>仿真</w:t>
            </w:r>
          </w:p>
          <w:p w14:paraId="33996E27" w14:textId="3A9B540E" w:rsidR="008C1E9E" w:rsidRPr="00E916E9" w:rsidRDefault="008C1E9E" w:rsidP="00E916E9">
            <w:pPr>
              <w:spacing w:line="240" w:lineRule="auto"/>
              <w:ind w:firstLineChars="0" w:firstLine="0"/>
              <w:jc w:val="center"/>
              <w:rPr>
                <w:rFonts w:eastAsia="仿宋_GB2312" w:hint="eastAsia"/>
                <w:sz w:val="24"/>
                <w:szCs w:val="24"/>
              </w:rPr>
            </w:pPr>
            <w:r>
              <w:rPr>
                <w:rFonts w:eastAsia="仿宋_GB2312" w:hint="eastAsia"/>
                <w:sz w:val="24"/>
                <w:szCs w:val="24"/>
              </w:rPr>
              <w:t>（</w:t>
            </w:r>
            <w:r w:rsidRPr="008C1E9E">
              <w:rPr>
                <w:rFonts w:eastAsia="仿宋_GB2312" w:hint="eastAsia"/>
                <w:sz w:val="24"/>
                <w:szCs w:val="24"/>
              </w:rPr>
              <w:t>普通高等教育电气信息类应用型规划教材</w:t>
            </w:r>
            <w:r>
              <w:rPr>
                <w:rFonts w:eastAsia="仿宋_GB2312" w:hint="eastAsia"/>
                <w:sz w:val="24"/>
                <w:szCs w:val="24"/>
              </w:rPr>
              <w:t>）</w:t>
            </w:r>
          </w:p>
        </w:tc>
        <w:tc>
          <w:tcPr>
            <w:tcW w:w="1697" w:type="pct"/>
            <w:vAlign w:val="center"/>
          </w:tcPr>
          <w:p w14:paraId="2023980D"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科学</w:t>
            </w:r>
            <w:r w:rsidRPr="00E916E9">
              <w:rPr>
                <w:rFonts w:eastAsia="仿宋_GB2312"/>
                <w:sz w:val="24"/>
                <w:szCs w:val="24"/>
              </w:rPr>
              <w:t>出版社</w:t>
            </w:r>
          </w:p>
        </w:tc>
        <w:tc>
          <w:tcPr>
            <w:tcW w:w="1384" w:type="pct"/>
            <w:vAlign w:val="center"/>
          </w:tcPr>
          <w:p w14:paraId="108CE1F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2011.06.01</w:t>
            </w:r>
          </w:p>
        </w:tc>
      </w:tr>
      <w:tr w:rsidR="00E916E9" w:rsidRPr="00E916E9" w14:paraId="03CED393" w14:textId="77777777" w:rsidTr="000C3AB7">
        <w:trPr>
          <w:trHeight w:val="680"/>
          <w:jc w:val="center"/>
        </w:trPr>
        <w:tc>
          <w:tcPr>
            <w:tcW w:w="1919" w:type="pct"/>
            <w:vAlign w:val="center"/>
          </w:tcPr>
          <w:p w14:paraId="1462A08A" w14:textId="723BDAB2" w:rsidR="00E916E9" w:rsidRPr="00E916E9" w:rsidRDefault="00E916E9" w:rsidP="00E916E9">
            <w:pPr>
              <w:spacing w:line="240" w:lineRule="auto"/>
              <w:ind w:firstLineChars="0" w:firstLine="0"/>
              <w:jc w:val="center"/>
              <w:rPr>
                <w:rFonts w:eastAsia="仿宋_GB2312" w:hint="eastAsia"/>
                <w:sz w:val="24"/>
                <w:szCs w:val="24"/>
              </w:rPr>
            </w:pPr>
            <w:r w:rsidRPr="00E916E9">
              <w:rPr>
                <w:rFonts w:eastAsia="仿宋_GB2312" w:hint="eastAsia"/>
                <w:sz w:val="24"/>
                <w:szCs w:val="24"/>
              </w:rPr>
              <w:t>信号分析</w:t>
            </w:r>
            <w:proofErr w:type="spellStart"/>
            <w:r w:rsidRPr="00E916E9">
              <w:rPr>
                <w:rFonts w:eastAsia="仿宋_GB2312" w:hint="eastAsia"/>
                <w:sz w:val="24"/>
                <w:szCs w:val="24"/>
              </w:rPr>
              <w:t>与处理（第</w:t>
            </w:r>
            <w:r w:rsidRPr="00E916E9">
              <w:rPr>
                <w:rFonts w:eastAsia="仿宋_GB2312" w:hint="eastAsia"/>
                <w:sz w:val="24"/>
                <w:szCs w:val="24"/>
              </w:rPr>
              <w:t>3</w:t>
            </w:r>
            <w:proofErr w:type="spellEnd"/>
            <w:r w:rsidRPr="00E916E9">
              <w:rPr>
                <w:rFonts w:eastAsia="仿宋_GB2312" w:hint="eastAsia"/>
                <w:sz w:val="24"/>
                <w:szCs w:val="24"/>
              </w:rPr>
              <w:t>版）</w:t>
            </w:r>
            <w:r>
              <w:rPr>
                <w:rFonts w:eastAsia="仿宋_GB2312" w:hint="eastAsia"/>
                <w:sz w:val="24"/>
                <w:szCs w:val="24"/>
              </w:rPr>
              <w:t>（</w:t>
            </w:r>
            <w:r w:rsidRPr="00E916E9">
              <w:rPr>
                <w:rFonts w:eastAsia="仿宋_GB2312" w:hint="eastAsia"/>
                <w:sz w:val="24"/>
                <w:szCs w:val="24"/>
              </w:rPr>
              <w:t>“十二五”普通高等教育本科国家级规划教材</w:t>
            </w:r>
            <w:r>
              <w:rPr>
                <w:rFonts w:eastAsia="仿宋_GB2312" w:hint="eastAsia"/>
                <w:sz w:val="24"/>
                <w:szCs w:val="24"/>
              </w:rPr>
              <w:t>）</w:t>
            </w:r>
          </w:p>
        </w:tc>
        <w:tc>
          <w:tcPr>
            <w:tcW w:w="1697" w:type="pct"/>
            <w:vAlign w:val="center"/>
          </w:tcPr>
          <w:p w14:paraId="26B593F8" w14:textId="6F4F2A1D" w:rsidR="00E916E9" w:rsidRPr="00E916E9" w:rsidRDefault="00E916E9" w:rsidP="00E916E9">
            <w:pPr>
              <w:spacing w:line="240" w:lineRule="auto"/>
              <w:ind w:firstLineChars="0" w:firstLine="0"/>
              <w:jc w:val="center"/>
              <w:rPr>
                <w:rFonts w:eastAsia="仿宋_GB2312" w:hint="eastAsia"/>
                <w:sz w:val="24"/>
                <w:szCs w:val="24"/>
              </w:rPr>
            </w:pPr>
            <w:r w:rsidRPr="00E916E9">
              <w:rPr>
                <w:rFonts w:eastAsia="仿宋_GB2312" w:hint="eastAsia"/>
                <w:sz w:val="24"/>
                <w:szCs w:val="24"/>
              </w:rPr>
              <w:t>机械工业出版社</w:t>
            </w:r>
          </w:p>
        </w:tc>
        <w:tc>
          <w:tcPr>
            <w:tcW w:w="1384" w:type="pct"/>
            <w:vAlign w:val="center"/>
          </w:tcPr>
          <w:p w14:paraId="1EFA4FA9" w14:textId="53AA5D02" w:rsidR="00E916E9" w:rsidRPr="00E916E9" w:rsidRDefault="00E916E9" w:rsidP="00E916E9">
            <w:pPr>
              <w:spacing w:line="240" w:lineRule="auto"/>
              <w:ind w:firstLineChars="0" w:firstLine="0"/>
              <w:jc w:val="center"/>
              <w:rPr>
                <w:rFonts w:eastAsia="仿宋_GB2312"/>
                <w:sz w:val="24"/>
                <w:szCs w:val="24"/>
              </w:rPr>
            </w:pPr>
            <w:r>
              <w:rPr>
                <w:rFonts w:eastAsia="仿宋_GB2312" w:hint="eastAsia"/>
                <w:sz w:val="24"/>
                <w:szCs w:val="24"/>
              </w:rPr>
              <w:t>2</w:t>
            </w:r>
            <w:r>
              <w:rPr>
                <w:rFonts w:eastAsia="仿宋_GB2312"/>
                <w:sz w:val="24"/>
                <w:szCs w:val="24"/>
              </w:rPr>
              <w:t>016.07.01</w:t>
            </w:r>
          </w:p>
        </w:tc>
      </w:tr>
      <w:tr w:rsidR="00892BFF" w:rsidRPr="00E916E9" w14:paraId="75340B59" w14:textId="77777777" w:rsidTr="000C3AB7">
        <w:trPr>
          <w:trHeight w:val="680"/>
          <w:jc w:val="center"/>
        </w:trPr>
        <w:tc>
          <w:tcPr>
            <w:tcW w:w="1919" w:type="pct"/>
            <w:vAlign w:val="center"/>
          </w:tcPr>
          <w:p w14:paraId="5CAAB2F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基于支架式教育模式的单片机课程教学改革</w:t>
            </w:r>
          </w:p>
        </w:tc>
        <w:tc>
          <w:tcPr>
            <w:tcW w:w="1697" w:type="pct"/>
            <w:vAlign w:val="center"/>
          </w:tcPr>
          <w:p w14:paraId="1B9FEAB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Proceedings of 2010 Third International Conference on Education Technology and Training(Volume 5)</w:t>
            </w:r>
          </w:p>
        </w:tc>
        <w:tc>
          <w:tcPr>
            <w:tcW w:w="1384" w:type="pct"/>
            <w:vAlign w:val="center"/>
          </w:tcPr>
          <w:p w14:paraId="60FD6C6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2010.11.27</w:t>
            </w:r>
          </w:p>
        </w:tc>
      </w:tr>
      <w:tr w:rsidR="00892BFF" w:rsidRPr="00E916E9" w14:paraId="39204C44" w14:textId="77777777" w:rsidTr="000C3AB7">
        <w:trPr>
          <w:trHeight w:val="680"/>
          <w:jc w:val="center"/>
        </w:trPr>
        <w:tc>
          <w:tcPr>
            <w:tcW w:w="1919" w:type="pct"/>
            <w:vAlign w:val="center"/>
          </w:tcPr>
          <w:p w14:paraId="68A4390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基于竞赛驱动的自动化专业实践教学改革探索</w:t>
            </w:r>
          </w:p>
        </w:tc>
        <w:tc>
          <w:tcPr>
            <w:tcW w:w="1697" w:type="pct"/>
            <w:vAlign w:val="center"/>
          </w:tcPr>
          <w:p w14:paraId="7F2DEBA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安徽电子信息职业技术学院学报</w:t>
            </w:r>
          </w:p>
        </w:tc>
        <w:tc>
          <w:tcPr>
            <w:tcW w:w="1384" w:type="pct"/>
            <w:vAlign w:val="center"/>
          </w:tcPr>
          <w:p w14:paraId="1FB68BD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2012.04.20</w:t>
            </w:r>
          </w:p>
        </w:tc>
      </w:tr>
      <w:tr w:rsidR="00892BFF" w:rsidRPr="00E916E9" w14:paraId="786238C1" w14:textId="77777777" w:rsidTr="000C3AB7">
        <w:trPr>
          <w:trHeight w:val="680"/>
          <w:jc w:val="center"/>
        </w:trPr>
        <w:tc>
          <w:tcPr>
            <w:tcW w:w="1919" w:type="pct"/>
            <w:vAlign w:val="center"/>
          </w:tcPr>
          <w:p w14:paraId="271AA246"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lastRenderedPageBreak/>
              <w:t>嵌入式系统课程实践教学模式探索与研究</w:t>
            </w:r>
          </w:p>
        </w:tc>
        <w:tc>
          <w:tcPr>
            <w:tcW w:w="1697" w:type="pct"/>
            <w:vAlign w:val="center"/>
          </w:tcPr>
          <w:p w14:paraId="43D01B8A"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安徽电子信息职业技术学院学报</w:t>
            </w:r>
          </w:p>
        </w:tc>
        <w:tc>
          <w:tcPr>
            <w:tcW w:w="1384" w:type="pct"/>
            <w:vAlign w:val="center"/>
          </w:tcPr>
          <w:p w14:paraId="21BD5B3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2010.12.20</w:t>
            </w:r>
          </w:p>
        </w:tc>
      </w:tr>
      <w:tr w:rsidR="00892BFF" w:rsidRPr="00E916E9" w14:paraId="7716EED8" w14:textId="77777777" w:rsidTr="000C3AB7">
        <w:trPr>
          <w:trHeight w:val="680"/>
          <w:jc w:val="center"/>
        </w:trPr>
        <w:tc>
          <w:tcPr>
            <w:tcW w:w="1919" w:type="pct"/>
            <w:vAlign w:val="center"/>
          </w:tcPr>
          <w:p w14:paraId="6B283F2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“供配电工程”课程教学改革在应用型人才培养中的实践</w:t>
            </w:r>
          </w:p>
        </w:tc>
        <w:tc>
          <w:tcPr>
            <w:tcW w:w="1697" w:type="pct"/>
            <w:vAlign w:val="center"/>
          </w:tcPr>
          <w:p w14:paraId="020B522D"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安徽电子信息职业技术学院学报</w:t>
            </w:r>
          </w:p>
        </w:tc>
        <w:tc>
          <w:tcPr>
            <w:tcW w:w="1384" w:type="pct"/>
            <w:vAlign w:val="center"/>
          </w:tcPr>
          <w:p w14:paraId="075C32D6"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2012.10.20</w:t>
            </w:r>
          </w:p>
        </w:tc>
      </w:tr>
      <w:tr w:rsidR="00892BFF" w:rsidRPr="00E916E9" w14:paraId="0D75FEDF" w14:textId="77777777" w:rsidTr="000C3AB7">
        <w:trPr>
          <w:trHeight w:val="680"/>
          <w:jc w:val="center"/>
        </w:trPr>
        <w:tc>
          <w:tcPr>
            <w:tcW w:w="1919" w:type="pct"/>
            <w:vAlign w:val="center"/>
          </w:tcPr>
          <w:p w14:paraId="45D5C0A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w:t>
            </w:r>
            <w:proofErr w:type="spellStart"/>
            <w:r w:rsidRPr="00E916E9">
              <w:rPr>
                <w:rFonts w:eastAsia="仿宋_GB2312" w:hint="eastAsia"/>
                <w:sz w:val="24"/>
                <w:szCs w:val="24"/>
              </w:rPr>
              <w:t>Matlab</w:t>
            </w:r>
            <w:proofErr w:type="spellEnd"/>
            <w:r w:rsidRPr="00E916E9">
              <w:rPr>
                <w:rFonts w:eastAsia="仿宋_GB2312" w:hint="eastAsia"/>
                <w:sz w:val="24"/>
                <w:szCs w:val="24"/>
              </w:rPr>
              <w:t>产品族的温湿度采集系统设计</w:t>
            </w:r>
          </w:p>
        </w:tc>
        <w:tc>
          <w:tcPr>
            <w:tcW w:w="1697" w:type="pct"/>
            <w:vAlign w:val="center"/>
          </w:tcPr>
          <w:p w14:paraId="344CC2D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单片机与嵌入式系统应用</w:t>
            </w:r>
          </w:p>
        </w:tc>
        <w:tc>
          <w:tcPr>
            <w:tcW w:w="1384" w:type="pct"/>
            <w:vAlign w:val="center"/>
          </w:tcPr>
          <w:p w14:paraId="7FDAF1AA"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2016.09.01</w:t>
            </w:r>
          </w:p>
        </w:tc>
      </w:tr>
    </w:tbl>
    <w:p w14:paraId="51DE018F" w14:textId="5A02A51F" w:rsidR="001B4424" w:rsidRPr="00E916E9" w:rsidRDefault="004002CF" w:rsidP="00E916E9">
      <w:pPr>
        <w:spacing w:line="240" w:lineRule="auto"/>
        <w:ind w:firstLineChars="0" w:firstLine="0"/>
        <w:jc w:val="center"/>
        <w:rPr>
          <w:rFonts w:eastAsia="仿宋_GB2312"/>
          <w:sz w:val="24"/>
          <w:szCs w:val="24"/>
        </w:rPr>
      </w:pPr>
    </w:p>
    <w:p w14:paraId="4355B0B0" w14:textId="158E4B59" w:rsidR="00892BFF" w:rsidRPr="00E916E9" w:rsidRDefault="008C1E9E" w:rsidP="008C1E9E">
      <w:pPr>
        <w:spacing w:line="240" w:lineRule="auto"/>
        <w:ind w:firstLineChars="0" w:firstLine="0"/>
        <w:rPr>
          <w:rFonts w:eastAsia="仿宋_GB2312"/>
          <w:sz w:val="24"/>
          <w:szCs w:val="24"/>
        </w:rPr>
      </w:pPr>
      <w:r>
        <w:rPr>
          <w:rFonts w:eastAsia="仿宋_GB2312" w:hint="eastAsia"/>
          <w:sz w:val="24"/>
          <w:szCs w:val="24"/>
        </w:rPr>
        <w:t>3</w:t>
      </w:r>
      <w:r>
        <w:rPr>
          <w:rFonts w:eastAsia="仿宋_GB2312"/>
          <w:sz w:val="24"/>
          <w:szCs w:val="24"/>
        </w:rPr>
        <w:t>.</w:t>
      </w:r>
      <w:r>
        <w:rPr>
          <w:rFonts w:eastAsia="仿宋_GB2312"/>
          <w:sz w:val="24"/>
          <w:szCs w:val="24"/>
        </w:rPr>
        <w:tab/>
      </w:r>
      <w:r w:rsidR="00892BFF" w:rsidRPr="00E916E9">
        <w:rPr>
          <w:rFonts w:eastAsia="仿宋_GB2312" w:hint="eastAsia"/>
          <w:sz w:val="24"/>
          <w:szCs w:val="24"/>
        </w:rPr>
        <w:t>有代表性的</w:t>
      </w:r>
      <w:r w:rsidR="00892BFF" w:rsidRPr="00E916E9">
        <w:rPr>
          <w:rFonts w:eastAsia="仿宋_GB2312" w:hint="eastAsia"/>
          <w:sz w:val="24"/>
          <w:szCs w:val="24"/>
        </w:rPr>
        <w:t>5</w:t>
      </w:r>
      <w:r w:rsidR="00892BFF" w:rsidRPr="00E916E9">
        <w:rPr>
          <w:rFonts w:eastAsia="仿宋_GB2312" w:hint="eastAsia"/>
          <w:sz w:val="24"/>
          <w:szCs w:val="24"/>
        </w:rPr>
        <w:t>项科研项目情况</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9"/>
        <w:gridCol w:w="1595"/>
        <w:gridCol w:w="1783"/>
        <w:gridCol w:w="1783"/>
        <w:gridCol w:w="2013"/>
      </w:tblGrid>
      <w:tr w:rsidR="00892BFF" w:rsidRPr="00E916E9" w14:paraId="30F2694E" w14:textId="77777777" w:rsidTr="000C3AB7">
        <w:trPr>
          <w:trHeight w:val="680"/>
          <w:jc w:val="center"/>
        </w:trPr>
        <w:tc>
          <w:tcPr>
            <w:tcW w:w="975" w:type="pct"/>
            <w:vAlign w:val="center"/>
          </w:tcPr>
          <w:p w14:paraId="4968276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项目名称</w:t>
            </w:r>
          </w:p>
        </w:tc>
        <w:tc>
          <w:tcPr>
            <w:tcW w:w="895" w:type="pct"/>
            <w:vAlign w:val="center"/>
          </w:tcPr>
          <w:p w14:paraId="3BBB8D1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项目来源</w:t>
            </w:r>
          </w:p>
        </w:tc>
        <w:tc>
          <w:tcPr>
            <w:tcW w:w="1000" w:type="pct"/>
            <w:vAlign w:val="center"/>
          </w:tcPr>
          <w:p w14:paraId="2521089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经费（万元）</w:t>
            </w:r>
          </w:p>
        </w:tc>
        <w:tc>
          <w:tcPr>
            <w:tcW w:w="1000" w:type="pct"/>
            <w:vAlign w:val="center"/>
          </w:tcPr>
          <w:p w14:paraId="7F547DF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排名</w:t>
            </w:r>
          </w:p>
        </w:tc>
        <w:tc>
          <w:tcPr>
            <w:tcW w:w="1129" w:type="pct"/>
            <w:vAlign w:val="center"/>
          </w:tcPr>
          <w:p w14:paraId="67728F5A"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起止日期</w:t>
            </w:r>
          </w:p>
        </w:tc>
      </w:tr>
      <w:tr w:rsidR="00892BFF" w:rsidRPr="00E916E9" w14:paraId="09C6C81E" w14:textId="77777777" w:rsidTr="000C3AB7">
        <w:trPr>
          <w:trHeight w:val="680"/>
          <w:jc w:val="center"/>
        </w:trPr>
        <w:tc>
          <w:tcPr>
            <w:tcW w:w="975" w:type="pct"/>
            <w:vAlign w:val="center"/>
          </w:tcPr>
          <w:p w14:paraId="5EBEA79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永磁直线同步电机的能量整形控制研究</w:t>
            </w:r>
          </w:p>
        </w:tc>
        <w:tc>
          <w:tcPr>
            <w:tcW w:w="895" w:type="pct"/>
            <w:vAlign w:val="center"/>
          </w:tcPr>
          <w:p w14:paraId="5330D01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国家自然科学基金委员会</w:t>
            </w:r>
          </w:p>
        </w:tc>
        <w:tc>
          <w:tcPr>
            <w:tcW w:w="1000" w:type="pct"/>
            <w:vAlign w:val="center"/>
          </w:tcPr>
          <w:p w14:paraId="12AB894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26</w:t>
            </w:r>
          </w:p>
        </w:tc>
        <w:tc>
          <w:tcPr>
            <w:tcW w:w="1000" w:type="pct"/>
            <w:vAlign w:val="center"/>
          </w:tcPr>
          <w:p w14:paraId="59BD2B00"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1/6</w:t>
            </w:r>
          </w:p>
        </w:tc>
        <w:tc>
          <w:tcPr>
            <w:tcW w:w="1129" w:type="pct"/>
            <w:vAlign w:val="center"/>
          </w:tcPr>
          <w:p w14:paraId="4927752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2014.01-2016.12</w:t>
            </w:r>
          </w:p>
        </w:tc>
      </w:tr>
      <w:tr w:rsidR="00892BFF" w:rsidRPr="00E916E9" w14:paraId="04F756D0" w14:textId="77777777" w:rsidTr="000C3AB7">
        <w:trPr>
          <w:trHeight w:val="680"/>
          <w:jc w:val="center"/>
        </w:trPr>
        <w:tc>
          <w:tcPr>
            <w:tcW w:w="975" w:type="pct"/>
            <w:vAlign w:val="center"/>
          </w:tcPr>
          <w:p w14:paraId="29F7E40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基于自动微分算法的永磁同步电机能量整形控制</w:t>
            </w:r>
          </w:p>
        </w:tc>
        <w:tc>
          <w:tcPr>
            <w:tcW w:w="895" w:type="pct"/>
            <w:vAlign w:val="center"/>
          </w:tcPr>
          <w:p w14:paraId="25F435DE"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浙江省自然科学基金委</w:t>
            </w:r>
          </w:p>
        </w:tc>
        <w:tc>
          <w:tcPr>
            <w:tcW w:w="1000" w:type="pct"/>
            <w:vAlign w:val="center"/>
          </w:tcPr>
          <w:p w14:paraId="24C33E2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8</w:t>
            </w:r>
          </w:p>
        </w:tc>
        <w:tc>
          <w:tcPr>
            <w:tcW w:w="1000" w:type="pct"/>
            <w:vAlign w:val="center"/>
          </w:tcPr>
          <w:p w14:paraId="7133E9A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129" w:type="pct"/>
            <w:vAlign w:val="center"/>
          </w:tcPr>
          <w:p w14:paraId="6F96BDA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2012.01-2014.12</w:t>
            </w:r>
          </w:p>
        </w:tc>
      </w:tr>
      <w:tr w:rsidR="00892BFF" w:rsidRPr="00E916E9" w14:paraId="22A90023" w14:textId="77777777" w:rsidTr="000C3AB7">
        <w:trPr>
          <w:trHeight w:val="680"/>
          <w:jc w:val="center"/>
        </w:trPr>
        <w:tc>
          <w:tcPr>
            <w:tcW w:w="975" w:type="pct"/>
            <w:vAlign w:val="center"/>
          </w:tcPr>
          <w:p w14:paraId="1FCA2F9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面向变电站情况的巡检机器人控制技术研究</w:t>
            </w:r>
          </w:p>
        </w:tc>
        <w:tc>
          <w:tcPr>
            <w:tcW w:w="895" w:type="pct"/>
            <w:vAlign w:val="center"/>
          </w:tcPr>
          <w:p w14:paraId="2A91BA3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浙江省教育厅</w:t>
            </w:r>
          </w:p>
        </w:tc>
        <w:tc>
          <w:tcPr>
            <w:tcW w:w="1000" w:type="pct"/>
            <w:vAlign w:val="center"/>
          </w:tcPr>
          <w:p w14:paraId="33A2509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w:t>
            </w:r>
          </w:p>
        </w:tc>
        <w:tc>
          <w:tcPr>
            <w:tcW w:w="1000" w:type="pct"/>
            <w:vAlign w:val="center"/>
          </w:tcPr>
          <w:p w14:paraId="74FB4F14"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1/5</w:t>
            </w:r>
          </w:p>
        </w:tc>
        <w:tc>
          <w:tcPr>
            <w:tcW w:w="1129" w:type="pct"/>
            <w:vAlign w:val="center"/>
          </w:tcPr>
          <w:p w14:paraId="6815AD5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2017.10</w:t>
            </w:r>
            <w:r w:rsidRPr="00E916E9">
              <w:rPr>
                <w:rFonts w:eastAsia="仿宋_GB2312"/>
                <w:sz w:val="24"/>
                <w:szCs w:val="24"/>
              </w:rPr>
              <w:t>-2019.10</w:t>
            </w:r>
          </w:p>
        </w:tc>
      </w:tr>
      <w:tr w:rsidR="00892BFF" w:rsidRPr="00E916E9" w14:paraId="14B5AAA3" w14:textId="77777777" w:rsidTr="000C3AB7">
        <w:trPr>
          <w:trHeight w:val="680"/>
          <w:jc w:val="center"/>
        </w:trPr>
        <w:tc>
          <w:tcPr>
            <w:tcW w:w="975" w:type="pct"/>
            <w:vAlign w:val="center"/>
          </w:tcPr>
          <w:p w14:paraId="48770466"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基于哈密顿方法的永磁同步电机能量最优研究</w:t>
            </w:r>
          </w:p>
        </w:tc>
        <w:tc>
          <w:tcPr>
            <w:tcW w:w="895" w:type="pct"/>
            <w:vAlign w:val="center"/>
          </w:tcPr>
          <w:p w14:paraId="18F0940D"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宁波市自然</w:t>
            </w:r>
            <w:r w:rsidRPr="00E916E9">
              <w:rPr>
                <w:rFonts w:eastAsia="仿宋_GB2312"/>
                <w:sz w:val="24"/>
                <w:szCs w:val="24"/>
              </w:rPr>
              <w:t>科学基金委</w:t>
            </w:r>
          </w:p>
        </w:tc>
        <w:tc>
          <w:tcPr>
            <w:tcW w:w="1000" w:type="pct"/>
            <w:vAlign w:val="center"/>
          </w:tcPr>
          <w:p w14:paraId="606C65C7"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4</w:t>
            </w:r>
          </w:p>
        </w:tc>
        <w:tc>
          <w:tcPr>
            <w:tcW w:w="1000" w:type="pct"/>
            <w:vAlign w:val="center"/>
          </w:tcPr>
          <w:p w14:paraId="39895FD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1/4</w:t>
            </w:r>
          </w:p>
        </w:tc>
        <w:tc>
          <w:tcPr>
            <w:tcW w:w="1129" w:type="pct"/>
            <w:vAlign w:val="center"/>
          </w:tcPr>
          <w:p w14:paraId="662E2E5E"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2010.01-2012.01</w:t>
            </w:r>
          </w:p>
        </w:tc>
      </w:tr>
      <w:tr w:rsidR="00892BFF" w:rsidRPr="00E916E9" w14:paraId="6FE55787" w14:textId="77777777" w:rsidTr="000C3AB7">
        <w:trPr>
          <w:trHeight w:val="680"/>
          <w:jc w:val="center"/>
        </w:trPr>
        <w:tc>
          <w:tcPr>
            <w:tcW w:w="975" w:type="pct"/>
            <w:vAlign w:val="center"/>
          </w:tcPr>
          <w:p w14:paraId="185FE49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生产线传感器网络综合测试实验平台设计及验证</w:t>
            </w:r>
          </w:p>
        </w:tc>
        <w:tc>
          <w:tcPr>
            <w:tcW w:w="895" w:type="pct"/>
            <w:vAlign w:val="center"/>
          </w:tcPr>
          <w:p w14:paraId="31D04EBE"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企业自选项目</w:t>
            </w:r>
          </w:p>
        </w:tc>
        <w:tc>
          <w:tcPr>
            <w:tcW w:w="1000" w:type="pct"/>
            <w:vAlign w:val="center"/>
          </w:tcPr>
          <w:p w14:paraId="1F698E1E"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50</w:t>
            </w:r>
          </w:p>
        </w:tc>
        <w:tc>
          <w:tcPr>
            <w:tcW w:w="1000" w:type="pct"/>
            <w:vAlign w:val="center"/>
          </w:tcPr>
          <w:p w14:paraId="2F7DC62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1/4</w:t>
            </w:r>
          </w:p>
        </w:tc>
        <w:tc>
          <w:tcPr>
            <w:tcW w:w="1129" w:type="pct"/>
            <w:vAlign w:val="center"/>
          </w:tcPr>
          <w:p w14:paraId="0726A06E"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2016</w:t>
            </w:r>
            <w:r w:rsidRPr="00E916E9">
              <w:rPr>
                <w:rFonts w:eastAsia="仿宋_GB2312"/>
                <w:sz w:val="24"/>
                <w:szCs w:val="24"/>
              </w:rPr>
              <w:t>.04</w:t>
            </w:r>
            <w:r w:rsidRPr="00E916E9">
              <w:rPr>
                <w:rFonts w:eastAsia="仿宋_GB2312" w:hint="eastAsia"/>
                <w:sz w:val="24"/>
                <w:szCs w:val="24"/>
              </w:rPr>
              <w:t>-2017</w:t>
            </w:r>
            <w:r w:rsidRPr="00E916E9">
              <w:rPr>
                <w:rFonts w:eastAsia="仿宋_GB2312"/>
                <w:sz w:val="24"/>
                <w:szCs w:val="24"/>
              </w:rPr>
              <w:t>.04</w:t>
            </w:r>
          </w:p>
        </w:tc>
      </w:tr>
    </w:tbl>
    <w:p w14:paraId="4C5BBF64" w14:textId="77777777" w:rsidR="00892BFF" w:rsidRPr="005F535F" w:rsidRDefault="00892BFF" w:rsidP="00E916E9">
      <w:pPr>
        <w:spacing w:line="240" w:lineRule="auto"/>
        <w:ind w:firstLineChars="0" w:firstLine="0"/>
        <w:jc w:val="center"/>
        <w:rPr>
          <w:rFonts w:eastAsia="仿宋_GB2312"/>
          <w:sz w:val="24"/>
          <w:szCs w:val="24"/>
        </w:rPr>
      </w:pPr>
    </w:p>
    <w:p w14:paraId="6EB0A79A" w14:textId="3A6FC3CD" w:rsidR="00892BFF" w:rsidRPr="00E916E9" w:rsidRDefault="00181F1E" w:rsidP="00181F1E">
      <w:pPr>
        <w:spacing w:line="240" w:lineRule="auto"/>
        <w:ind w:firstLineChars="0" w:firstLine="0"/>
        <w:rPr>
          <w:rFonts w:eastAsia="仿宋_GB2312"/>
          <w:sz w:val="24"/>
          <w:szCs w:val="24"/>
        </w:rPr>
      </w:pPr>
      <w:r>
        <w:rPr>
          <w:rFonts w:eastAsia="仿宋_GB2312" w:hint="eastAsia"/>
          <w:sz w:val="24"/>
          <w:szCs w:val="24"/>
        </w:rPr>
        <w:t>4</w:t>
      </w:r>
      <w:r>
        <w:rPr>
          <w:rFonts w:eastAsia="仿宋_GB2312"/>
          <w:sz w:val="24"/>
          <w:szCs w:val="24"/>
        </w:rPr>
        <w:t>.</w:t>
      </w:r>
      <w:r>
        <w:rPr>
          <w:rFonts w:eastAsia="仿宋_GB2312"/>
          <w:sz w:val="24"/>
          <w:szCs w:val="24"/>
        </w:rPr>
        <w:tab/>
      </w:r>
      <w:r w:rsidR="00892BFF" w:rsidRPr="00E916E9">
        <w:rPr>
          <w:rFonts w:eastAsia="仿宋_GB2312" w:hint="eastAsia"/>
          <w:sz w:val="24"/>
          <w:szCs w:val="24"/>
        </w:rPr>
        <w:t>公开发表的</w:t>
      </w:r>
      <w:r w:rsidR="00892BFF" w:rsidRPr="00E916E9">
        <w:rPr>
          <w:rFonts w:eastAsia="仿宋_GB2312" w:hint="eastAsia"/>
          <w:sz w:val="24"/>
          <w:szCs w:val="24"/>
        </w:rPr>
        <w:t>5</w:t>
      </w:r>
      <w:r w:rsidR="00892BFF" w:rsidRPr="00E916E9">
        <w:rPr>
          <w:rFonts w:eastAsia="仿宋_GB2312" w:hint="eastAsia"/>
          <w:sz w:val="24"/>
          <w:szCs w:val="24"/>
        </w:rPr>
        <w:t>篇具有代表性论文</w:t>
      </w:r>
    </w:p>
    <w:tbl>
      <w:tblPr>
        <w:tblW w:w="8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9"/>
        <w:gridCol w:w="3200"/>
        <w:gridCol w:w="1318"/>
        <w:gridCol w:w="1142"/>
      </w:tblGrid>
      <w:tr w:rsidR="00892BFF" w:rsidRPr="00E916E9" w14:paraId="3AB22571" w14:textId="77777777" w:rsidTr="000C3AB7">
        <w:trPr>
          <w:trHeight w:val="680"/>
          <w:jc w:val="center"/>
        </w:trPr>
        <w:tc>
          <w:tcPr>
            <w:tcW w:w="1813" w:type="pct"/>
            <w:vAlign w:val="center"/>
          </w:tcPr>
          <w:p w14:paraId="0A1AAB38"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论文（著）题目</w:t>
            </w:r>
            <w:r w:rsidRPr="00E916E9">
              <w:rPr>
                <w:rFonts w:eastAsia="仿宋_GB2312" w:hint="eastAsia"/>
                <w:sz w:val="24"/>
                <w:szCs w:val="24"/>
              </w:rPr>
              <w:t>/</w:t>
            </w:r>
            <w:r w:rsidRPr="00E916E9">
              <w:rPr>
                <w:rFonts w:eastAsia="仿宋_GB2312" w:hint="eastAsia"/>
                <w:sz w:val="24"/>
                <w:szCs w:val="24"/>
              </w:rPr>
              <w:t>教材名称</w:t>
            </w:r>
          </w:p>
        </w:tc>
        <w:tc>
          <w:tcPr>
            <w:tcW w:w="1802" w:type="pct"/>
            <w:vAlign w:val="center"/>
          </w:tcPr>
          <w:p w14:paraId="3C2748F4"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期刊名称、卷次</w:t>
            </w:r>
            <w:r w:rsidRPr="00E916E9">
              <w:rPr>
                <w:rFonts w:eastAsia="仿宋_GB2312" w:hint="eastAsia"/>
                <w:sz w:val="24"/>
                <w:szCs w:val="24"/>
              </w:rPr>
              <w:t>/</w:t>
            </w:r>
            <w:r w:rsidRPr="00E916E9">
              <w:rPr>
                <w:rFonts w:eastAsia="仿宋_GB2312" w:hint="eastAsia"/>
                <w:sz w:val="24"/>
                <w:szCs w:val="24"/>
              </w:rPr>
              <w:t>出版社</w:t>
            </w:r>
          </w:p>
        </w:tc>
        <w:tc>
          <w:tcPr>
            <w:tcW w:w="742" w:type="pct"/>
            <w:vAlign w:val="center"/>
          </w:tcPr>
          <w:p w14:paraId="4A2688AA"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时间</w:t>
            </w:r>
          </w:p>
        </w:tc>
        <w:tc>
          <w:tcPr>
            <w:tcW w:w="643" w:type="pct"/>
            <w:vAlign w:val="center"/>
          </w:tcPr>
          <w:p w14:paraId="4355BB4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本人</w:t>
            </w:r>
          </w:p>
          <w:p w14:paraId="4AFF2EC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排名</w:t>
            </w:r>
          </w:p>
        </w:tc>
      </w:tr>
      <w:tr w:rsidR="00892BFF" w:rsidRPr="00E916E9" w14:paraId="761E1443" w14:textId="77777777" w:rsidTr="000C3AB7">
        <w:trPr>
          <w:trHeight w:val="680"/>
          <w:jc w:val="center"/>
        </w:trPr>
        <w:tc>
          <w:tcPr>
            <w:tcW w:w="1813" w:type="pct"/>
            <w:vAlign w:val="center"/>
          </w:tcPr>
          <w:p w14:paraId="5F532CC7"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lastRenderedPageBreak/>
              <w:t>应用自动微分的永磁同步电机预测控制</w:t>
            </w:r>
          </w:p>
        </w:tc>
        <w:tc>
          <w:tcPr>
            <w:tcW w:w="1802" w:type="pct"/>
            <w:vAlign w:val="center"/>
          </w:tcPr>
          <w:p w14:paraId="14E9A82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电机与控制学报</w:t>
            </w:r>
            <w:r w:rsidRPr="00E916E9">
              <w:rPr>
                <w:rFonts w:eastAsia="仿宋_GB2312" w:hint="eastAsia"/>
                <w:sz w:val="24"/>
                <w:szCs w:val="24"/>
              </w:rPr>
              <w:t>,</w:t>
            </w:r>
            <w:r w:rsidRPr="00E916E9">
              <w:rPr>
                <w:rFonts w:eastAsia="仿宋_GB2312"/>
                <w:sz w:val="24"/>
                <w:szCs w:val="24"/>
              </w:rPr>
              <w:t xml:space="preserve"> </w:t>
            </w:r>
            <w:r w:rsidRPr="00E916E9">
              <w:rPr>
                <w:rFonts w:eastAsia="仿宋_GB2312" w:hint="eastAsia"/>
                <w:sz w:val="24"/>
                <w:szCs w:val="24"/>
              </w:rPr>
              <w:t>2012,</w:t>
            </w:r>
            <w:r w:rsidRPr="00E916E9">
              <w:rPr>
                <w:rFonts w:eastAsia="仿宋_GB2312"/>
                <w:sz w:val="24"/>
                <w:szCs w:val="24"/>
              </w:rPr>
              <w:t xml:space="preserve"> </w:t>
            </w:r>
            <w:r w:rsidRPr="00E916E9">
              <w:rPr>
                <w:rFonts w:eastAsia="仿宋_GB2312" w:hint="eastAsia"/>
                <w:sz w:val="24"/>
                <w:szCs w:val="24"/>
              </w:rPr>
              <w:t>16(10):38-43</w:t>
            </w:r>
          </w:p>
        </w:tc>
        <w:tc>
          <w:tcPr>
            <w:tcW w:w="742" w:type="pct"/>
            <w:vAlign w:val="center"/>
          </w:tcPr>
          <w:p w14:paraId="62E3F206"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2012.10</w:t>
            </w:r>
          </w:p>
        </w:tc>
        <w:tc>
          <w:tcPr>
            <w:tcW w:w="643" w:type="pct"/>
            <w:vAlign w:val="center"/>
          </w:tcPr>
          <w:p w14:paraId="5DC8A991"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4/4</w:t>
            </w:r>
          </w:p>
        </w:tc>
      </w:tr>
      <w:tr w:rsidR="00892BFF" w:rsidRPr="00E916E9" w14:paraId="3E3EEBE7" w14:textId="77777777" w:rsidTr="000C3AB7">
        <w:trPr>
          <w:trHeight w:val="680"/>
          <w:jc w:val="center"/>
        </w:trPr>
        <w:tc>
          <w:tcPr>
            <w:tcW w:w="1813" w:type="pct"/>
            <w:vAlign w:val="center"/>
          </w:tcPr>
          <w:p w14:paraId="7AFC4074"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永磁同步电机磁链自适应控制</w:t>
            </w:r>
          </w:p>
        </w:tc>
        <w:tc>
          <w:tcPr>
            <w:tcW w:w="1802" w:type="pct"/>
            <w:vAlign w:val="center"/>
          </w:tcPr>
          <w:p w14:paraId="3A41948F"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电机与控制学报</w:t>
            </w:r>
            <w:r w:rsidRPr="00E916E9">
              <w:rPr>
                <w:rFonts w:eastAsia="仿宋_GB2312" w:hint="eastAsia"/>
                <w:sz w:val="24"/>
                <w:szCs w:val="24"/>
              </w:rPr>
              <w:t>,</w:t>
            </w:r>
            <w:r w:rsidRPr="00E916E9">
              <w:rPr>
                <w:rFonts w:eastAsia="仿宋_GB2312"/>
                <w:sz w:val="24"/>
                <w:szCs w:val="24"/>
              </w:rPr>
              <w:t xml:space="preserve"> </w:t>
            </w:r>
            <w:r w:rsidRPr="00E916E9">
              <w:rPr>
                <w:rFonts w:eastAsia="仿宋_GB2312" w:hint="eastAsia"/>
                <w:sz w:val="24"/>
                <w:szCs w:val="24"/>
              </w:rPr>
              <w:t>2009</w:t>
            </w:r>
            <w:r w:rsidRPr="00E916E9">
              <w:rPr>
                <w:rFonts w:eastAsia="仿宋_GB2312"/>
                <w:sz w:val="24"/>
                <w:szCs w:val="24"/>
              </w:rPr>
              <w:t xml:space="preserve"> </w:t>
            </w:r>
            <w:r w:rsidRPr="00E916E9">
              <w:rPr>
                <w:rFonts w:eastAsia="仿宋_GB2312" w:hint="eastAsia"/>
                <w:sz w:val="24"/>
                <w:szCs w:val="24"/>
              </w:rPr>
              <w:t>,</w:t>
            </w:r>
            <w:r w:rsidRPr="00E916E9">
              <w:rPr>
                <w:rFonts w:eastAsia="仿宋_GB2312"/>
                <w:sz w:val="24"/>
                <w:szCs w:val="24"/>
              </w:rPr>
              <w:t xml:space="preserve"> </w:t>
            </w:r>
            <w:r w:rsidRPr="00E916E9">
              <w:rPr>
                <w:rFonts w:eastAsia="仿宋_GB2312" w:hint="eastAsia"/>
                <w:sz w:val="24"/>
                <w:szCs w:val="24"/>
              </w:rPr>
              <w:t>13(06)</w:t>
            </w:r>
            <w:r w:rsidRPr="00E916E9">
              <w:rPr>
                <w:rFonts w:eastAsia="仿宋_GB2312"/>
                <w:sz w:val="24"/>
                <w:szCs w:val="24"/>
              </w:rPr>
              <w:t xml:space="preserve"> </w:t>
            </w:r>
            <w:r w:rsidRPr="00E916E9">
              <w:rPr>
                <w:rFonts w:eastAsia="仿宋_GB2312" w:hint="eastAsia"/>
                <w:sz w:val="24"/>
                <w:szCs w:val="24"/>
              </w:rPr>
              <w:t>:798-803+810</w:t>
            </w:r>
          </w:p>
        </w:tc>
        <w:tc>
          <w:tcPr>
            <w:tcW w:w="742" w:type="pct"/>
            <w:vAlign w:val="center"/>
          </w:tcPr>
          <w:p w14:paraId="00ECF384"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2009.06</w:t>
            </w:r>
          </w:p>
        </w:tc>
        <w:tc>
          <w:tcPr>
            <w:tcW w:w="643" w:type="pct"/>
            <w:vAlign w:val="center"/>
          </w:tcPr>
          <w:p w14:paraId="1D46BFF5"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1/2</w:t>
            </w:r>
          </w:p>
        </w:tc>
      </w:tr>
      <w:tr w:rsidR="00892BFF" w:rsidRPr="00E916E9" w14:paraId="0AF99AEF" w14:textId="77777777" w:rsidTr="000C3AB7">
        <w:trPr>
          <w:trHeight w:val="680"/>
          <w:jc w:val="center"/>
        </w:trPr>
        <w:tc>
          <w:tcPr>
            <w:tcW w:w="1813" w:type="pct"/>
            <w:vAlign w:val="center"/>
          </w:tcPr>
          <w:p w14:paraId="0EECD05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基于反馈耗散方法的永磁同步电机最大转矩</w:t>
            </w:r>
            <w:r w:rsidRPr="00E916E9">
              <w:rPr>
                <w:rFonts w:eastAsia="仿宋_GB2312" w:hint="eastAsia"/>
                <w:sz w:val="24"/>
                <w:szCs w:val="24"/>
              </w:rPr>
              <w:t>/</w:t>
            </w:r>
            <w:r w:rsidRPr="00E916E9">
              <w:rPr>
                <w:rFonts w:eastAsia="仿宋_GB2312" w:hint="eastAsia"/>
                <w:sz w:val="24"/>
                <w:szCs w:val="24"/>
              </w:rPr>
              <w:t>电流控制</w:t>
            </w:r>
          </w:p>
        </w:tc>
        <w:tc>
          <w:tcPr>
            <w:tcW w:w="1802" w:type="pct"/>
            <w:vAlign w:val="center"/>
          </w:tcPr>
          <w:p w14:paraId="2E01DD2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煤炭学报</w:t>
            </w:r>
            <w:r w:rsidRPr="00E916E9">
              <w:rPr>
                <w:rFonts w:eastAsia="仿宋_GB2312" w:hint="eastAsia"/>
                <w:sz w:val="24"/>
                <w:szCs w:val="24"/>
              </w:rPr>
              <w:t>,</w:t>
            </w:r>
            <w:r w:rsidRPr="00E916E9">
              <w:rPr>
                <w:rFonts w:eastAsia="仿宋_GB2312"/>
                <w:sz w:val="24"/>
                <w:szCs w:val="24"/>
              </w:rPr>
              <w:t xml:space="preserve"> </w:t>
            </w:r>
            <w:r w:rsidRPr="00E916E9">
              <w:rPr>
                <w:rFonts w:eastAsia="仿宋_GB2312" w:hint="eastAsia"/>
                <w:sz w:val="24"/>
                <w:szCs w:val="24"/>
              </w:rPr>
              <w:t>2009,</w:t>
            </w:r>
            <w:r w:rsidRPr="00E916E9">
              <w:rPr>
                <w:rFonts w:eastAsia="仿宋_GB2312"/>
                <w:sz w:val="24"/>
                <w:szCs w:val="24"/>
              </w:rPr>
              <w:t xml:space="preserve"> </w:t>
            </w:r>
            <w:r w:rsidRPr="00E916E9">
              <w:rPr>
                <w:rFonts w:eastAsia="仿宋_GB2312" w:hint="eastAsia"/>
                <w:sz w:val="24"/>
                <w:szCs w:val="24"/>
              </w:rPr>
              <w:t>34(09)</w:t>
            </w:r>
            <w:r w:rsidRPr="00E916E9">
              <w:rPr>
                <w:rFonts w:eastAsia="仿宋_GB2312"/>
                <w:sz w:val="24"/>
                <w:szCs w:val="24"/>
              </w:rPr>
              <w:t xml:space="preserve"> </w:t>
            </w:r>
            <w:r w:rsidRPr="00E916E9">
              <w:rPr>
                <w:rFonts w:eastAsia="仿宋_GB2312" w:hint="eastAsia"/>
                <w:sz w:val="24"/>
                <w:szCs w:val="24"/>
              </w:rPr>
              <w:t>:</w:t>
            </w:r>
            <w:r w:rsidRPr="00E916E9">
              <w:rPr>
                <w:rFonts w:eastAsia="仿宋_GB2312"/>
                <w:sz w:val="24"/>
                <w:szCs w:val="24"/>
              </w:rPr>
              <w:t xml:space="preserve"> </w:t>
            </w:r>
            <w:r w:rsidRPr="00E916E9">
              <w:rPr>
                <w:rFonts w:eastAsia="仿宋_GB2312" w:hint="eastAsia"/>
                <w:sz w:val="24"/>
                <w:szCs w:val="24"/>
              </w:rPr>
              <w:t>1285-1290</w:t>
            </w:r>
          </w:p>
        </w:tc>
        <w:tc>
          <w:tcPr>
            <w:tcW w:w="742" w:type="pct"/>
            <w:vAlign w:val="center"/>
          </w:tcPr>
          <w:p w14:paraId="188E979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2009.09</w:t>
            </w:r>
          </w:p>
        </w:tc>
        <w:tc>
          <w:tcPr>
            <w:tcW w:w="643" w:type="pct"/>
            <w:vAlign w:val="center"/>
          </w:tcPr>
          <w:p w14:paraId="315AFF1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1/3</w:t>
            </w:r>
          </w:p>
        </w:tc>
      </w:tr>
      <w:tr w:rsidR="00892BFF" w:rsidRPr="00E916E9" w14:paraId="4F0523DB" w14:textId="77777777" w:rsidTr="000C3AB7">
        <w:trPr>
          <w:trHeight w:val="680"/>
          <w:jc w:val="center"/>
        </w:trPr>
        <w:tc>
          <w:tcPr>
            <w:tcW w:w="1813" w:type="pct"/>
            <w:vAlign w:val="center"/>
          </w:tcPr>
          <w:p w14:paraId="24B97A6C"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PMSM Hamiltonian energy shaping control with parameters self-tuning PID control</w:t>
            </w:r>
          </w:p>
        </w:tc>
        <w:tc>
          <w:tcPr>
            <w:tcW w:w="1802" w:type="pct"/>
            <w:vAlign w:val="center"/>
          </w:tcPr>
          <w:p w14:paraId="7A9A5287"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Control Conference , 2015 :4506-4511</w:t>
            </w:r>
          </w:p>
        </w:tc>
        <w:tc>
          <w:tcPr>
            <w:tcW w:w="742" w:type="pct"/>
            <w:vAlign w:val="center"/>
          </w:tcPr>
          <w:p w14:paraId="0D5D0852"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2015.07</w:t>
            </w:r>
          </w:p>
        </w:tc>
        <w:tc>
          <w:tcPr>
            <w:tcW w:w="643" w:type="pct"/>
            <w:vAlign w:val="center"/>
          </w:tcPr>
          <w:p w14:paraId="4514EE42"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1/3</w:t>
            </w:r>
          </w:p>
        </w:tc>
      </w:tr>
      <w:tr w:rsidR="00892BFF" w:rsidRPr="00E916E9" w14:paraId="6332BE6B" w14:textId="77777777" w:rsidTr="000C3AB7">
        <w:trPr>
          <w:trHeight w:val="680"/>
          <w:jc w:val="center"/>
        </w:trPr>
        <w:tc>
          <w:tcPr>
            <w:tcW w:w="1813" w:type="pct"/>
            <w:vAlign w:val="center"/>
          </w:tcPr>
          <w:p w14:paraId="133D6626"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Online Metric Learning for Relevance Feedback in E-Commerce Image Retrieval Applications</w:t>
            </w:r>
          </w:p>
        </w:tc>
        <w:tc>
          <w:tcPr>
            <w:tcW w:w="1802" w:type="pct"/>
            <w:vAlign w:val="center"/>
          </w:tcPr>
          <w:p w14:paraId="35846E43"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sz w:val="24"/>
                <w:szCs w:val="24"/>
              </w:rPr>
              <w:t>Tsinghua Science and Technology, 2011, 16(04) : 377-385</w:t>
            </w:r>
          </w:p>
        </w:tc>
        <w:tc>
          <w:tcPr>
            <w:tcW w:w="742" w:type="pct"/>
            <w:vAlign w:val="center"/>
          </w:tcPr>
          <w:p w14:paraId="3486CB7E"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2011.</w:t>
            </w:r>
            <w:r w:rsidRPr="00E916E9">
              <w:rPr>
                <w:rFonts w:eastAsia="仿宋_GB2312"/>
                <w:sz w:val="24"/>
                <w:szCs w:val="24"/>
              </w:rPr>
              <w:t>08</w:t>
            </w:r>
          </w:p>
        </w:tc>
        <w:tc>
          <w:tcPr>
            <w:tcW w:w="643" w:type="pct"/>
            <w:vAlign w:val="center"/>
          </w:tcPr>
          <w:p w14:paraId="323981BB" w14:textId="77777777" w:rsidR="00892BFF" w:rsidRPr="00E916E9" w:rsidRDefault="00892BFF" w:rsidP="00E916E9">
            <w:pPr>
              <w:spacing w:line="240" w:lineRule="auto"/>
              <w:ind w:firstLineChars="0" w:firstLine="0"/>
              <w:jc w:val="center"/>
              <w:rPr>
                <w:rFonts w:eastAsia="仿宋_GB2312"/>
                <w:sz w:val="24"/>
                <w:szCs w:val="24"/>
              </w:rPr>
            </w:pPr>
            <w:r w:rsidRPr="00E916E9">
              <w:rPr>
                <w:rFonts w:eastAsia="仿宋_GB2312" w:hint="eastAsia"/>
                <w:sz w:val="24"/>
                <w:szCs w:val="24"/>
              </w:rPr>
              <w:t>3/3</w:t>
            </w:r>
          </w:p>
        </w:tc>
      </w:tr>
    </w:tbl>
    <w:p w14:paraId="32856A8F" w14:textId="020A346A" w:rsidR="00892BFF" w:rsidRDefault="00892BFF" w:rsidP="000D162A">
      <w:pPr>
        <w:spacing w:line="240" w:lineRule="auto"/>
        <w:ind w:firstLineChars="0" w:firstLine="0"/>
        <w:rPr>
          <w:rFonts w:eastAsia="仿宋_GB2312"/>
          <w:sz w:val="24"/>
          <w:szCs w:val="24"/>
        </w:rPr>
      </w:pPr>
    </w:p>
    <w:p w14:paraId="25AEDF72" w14:textId="4922F41D" w:rsidR="000D162A" w:rsidRPr="000D162A" w:rsidRDefault="000D162A" w:rsidP="000D162A">
      <w:pPr>
        <w:spacing w:line="240" w:lineRule="auto"/>
        <w:ind w:firstLineChars="0" w:firstLine="0"/>
        <w:rPr>
          <w:rFonts w:eastAsia="仿宋_GB2312"/>
          <w:sz w:val="24"/>
          <w:szCs w:val="24"/>
        </w:rPr>
      </w:pPr>
      <w:r>
        <w:rPr>
          <w:rFonts w:eastAsia="仿宋_GB2312" w:hint="eastAsia"/>
          <w:sz w:val="24"/>
          <w:szCs w:val="24"/>
        </w:rPr>
        <w:t>5</w:t>
      </w:r>
      <w:r>
        <w:rPr>
          <w:rFonts w:eastAsia="仿宋_GB2312"/>
          <w:sz w:val="24"/>
          <w:szCs w:val="24"/>
        </w:rPr>
        <w:t>.</w:t>
      </w:r>
      <w:r>
        <w:rPr>
          <w:rFonts w:eastAsia="仿宋_GB2312"/>
          <w:sz w:val="24"/>
          <w:szCs w:val="24"/>
        </w:rPr>
        <w:tab/>
      </w:r>
      <w:r w:rsidRPr="000D162A">
        <w:rPr>
          <w:rFonts w:eastAsia="仿宋_GB2312" w:hint="eastAsia"/>
          <w:sz w:val="24"/>
          <w:szCs w:val="24"/>
        </w:rPr>
        <w:t>指导学生学科竞赛</w:t>
      </w:r>
    </w:p>
    <w:tbl>
      <w:tblPr>
        <w:tblW w:w="947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431"/>
        <w:gridCol w:w="2158"/>
        <w:gridCol w:w="2160"/>
        <w:gridCol w:w="1725"/>
      </w:tblGrid>
      <w:tr w:rsidR="000D162A" w:rsidRPr="000D162A" w14:paraId="07434200" w14:textId="77777777" w:rsidTr="000C3AB7">
        <w:trPr>
          <w:cantSplit/>
          <w:trHeight w:val="465"/>
        </w:trPr>
        <w:tc>
          <w:tcPr>
            <w:tcW w:w="3431" w:type="dxa"/>
            <w:tcBorders>
              <w:top w:val="single" w:sz="4" w:space="0" w:color="auto"/>
              <w:left w:val="single" w:sz="4" w:space="0" w:color="auto"/>
              <w:bottom w:val="single" w:sz="4" w:space="0" w:color="auto"/>
              <w:right w:val="single" w:sz="4" w:space="0" w:color="auto"/>
            </w:tcBorders>
            <w:vAlign w:val="center"/>
          </w:tcPr>
          <w:p w14:paraId="40BECF86"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学生姓名（团队名称）</w:t>
            </w:r>
          </w:p>
        </w:tc>
        <w:tc>
          <w:tcPr>
            <w:tcW w:w="2158" w:type="dxa"/>
            <w:tcBorders>
              <w:top w:val="single" w:sz="4" w:space="0" w:color="auto"/>
              <w:left w:val="single" w:sz="4" w:space="0" w:color="auto"/>
              <w:bottom w:val="single" w:sz="4" w:space="0" w:color="auto"/>
              <w:right w:val="single" w:sz="4" w:space="0" w:color="auto"/>
            </w:tcBorders>
            <w:vAlign w:val="center"/>
          </w:tcPr>
          <w:p w14:paraId="732C253A"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奖项名称与等级</w:t>
            </w:r>
          </w:p>
        </w:tc>
        <w:tc>
          <w:tcPr>
            <w:tcW w:w="2160" w:type="dxa"/>
            <w:tcBorders>
              <w:top w:val="single" w:sz="4" w:space="0" w:color="auto"/>
              <w:left w:val="single" w:sz="4" w:space="0" w:color="auto"/>
              <w:bottom w:val="single" w:sz="4" w:space="0" w:color="auto"/>
              <w:right w:val="single" w:sz="4" w:space="0" w:color="auto"/>
            </w:tcBorders>
            <w:vAlign w:val="center"/>
          </w:tcPr>
          <w:p w14:paraId="7F9D069F"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获奖年月</w:t>
            </w:r>
          </w:p>
        </w:tc>
        <w:tc>
          <w:tcPr>
            <w:tcW w:w="1725" w:type="dxa"/>
            <w:tcBorders>
              <w:top w:val="single" w:sz="4" w:space="0" w:color="auto"/>
              <w:left w:val="single" w:sz="4" w:space="0" w:color="auto"/>
              <w:bottom w:val="single" w:sz="4" w:space="0" w:color="auto"/>
              <w:right w:val="single" w:sz="4" w:space="0" w:color="auto"/>
            </w:tcBorders>
          </w:tcPr>
          <w:p w14:paraId="4613F8F9"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指导教师排名</w:t>
            </w:r>
          </w:p>
        </w:tc>
      </w:tr>
      <w:tr w:rsidR="000D162A" w:rsidRPr="000D162A" w14:paraId="355F19BD"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3A47AFCD"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曹轲烨</w:t>
            </w:r>
            <w:r w:rsidRPr="000D162A">
              <w:rPr>
                <w:rFonts w:eastAsia="仿宋_GB2312" w:hint="eastAsia"/>
                <w:sz w:val="24"/>
                <w:szCs w:val="24"/>
              </w:rPr>
              <w:tab/>
            </w:r>
            <w:r w:rsidRPr="000D162A">
              <w:rPr>
                <w:rFonts w:eastAsia="仿宋_GB2312" w:hint="eastAsia"/>
                <w:sz w:val="24"/>
                <w:szCs w:val="24"/>
              </w:rPr>
              <w:t>钱源</w:t>
            </w:r>
            <w:r w:rsidRPr="000D162A">
              <w:rPr>
                <w:rFonts w:eastAsia="仿宋_GB2312" w:hint="eastAsia"/>
                <w:sz w:val="24"/>
                <w:szCs w:val="24"/>
              </w:rPr>
              <w:tab/>
            </w:r>
            <w:r w:rsidRPr="000D162A">
              <w:rPr>
                <w:rFonts w:eastAsia="仿宋_GB2312" w:hint="eastAsia"/>
                <w:sz w:val="24"/>
                <w:szCs w:val="24"/>
              </w:rPr>
              <w:t>林建（</w:t>
            </w:r>
            <w:r w:rsidRPr="000D162A">
              <w:rPr>
                <w:rFonts w:eastAsia="仿宋_GB2312"/>
                <w:sz w:val="24"/>
                <w:szCs w:val="24"/>
              </w:rPr>
              <w:t>NIT-ROBOT</w:t>
            </w:r>
            <w:r w:rsidRPr="000D162A">
              <w:rPr>
                <w:rFonts w:eastAsia="仿宋_GB2312" w:hint="eastAsia"/>
                <w:sz w:val="24"/>
                <w:szCs w:val="24"/>
              </w:rPr>
              <w:t>）</w:t>
            </w:r>
          </w:p>
        </w:tc>
        <w:tc>
          <w:tcPr>
            <w:tcW w:w="2158" w:type="dxa"/>
            <w:tcBorders>
              <w:top w:val="single" w:sz="4" w:space="0" w:color="auto"/>
              <w:left w:val="single" w:sz="4" w:space="0" w:color="auto"/>
              <w:bottom w:val="single" w:sz="4" w:space="0" w:color="auto"/>
              <w:right w:val="single" w:sz="4" w:space="0" w:color="auto"/>
            </w:tcBorders>
          </w:tcPr>
          <w:p w14:paraId="6B300EFB"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浙江省大学生机器人竞赛省级三等奖</w:t>
            </w:r>
          </w:p>
        </w:tc>
        <w:tc>
          <w:tcPr>
            <w:tcW w:w="2160" w:type="dxa"/>
            <w:tcBorders>
              <w:top w:val="single" w:sz="4" w:space="0" w:color="auto"/>
              <w:left w:val="single" w:sz="4" w:space="0" w:color="auto"/>
              <w:bottom w:val="single" w:sz="4" w:space="0" w:color="auto"/>
              <w:right w:val="single" w:sz="4" w:space="0" w:color="auto"/>
            </w:tcBorders>
          </w:tcPr>
          <w:p w14:paraId="2DBBA646"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016.05</w:t>
            </w:r>
          </w:p>
        </w:tc>
        <w:tc>
          <w:tcPr>
            <w:tcW w:w="1725" w:type="dxa"/>
            <w:tcBorders>
              <w:top w:val="single" w:sz="4" w:space="0" w:color="auto"/>
              <w:left w:val="single" w:sz="4" w:space="0" w:color="auto"/>
              <w:bottom w:val="single" w:sz="4" w:space="0" w:color="auto"/>
              <w:right w:val="single" w:sz="4" w:space="0" w:color="auto"/>
            </w:tcBorders>
          </w:tcPr>
          <w:p w14:paraId="12E6A546"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437A3BFC"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1C6B410D"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张铠烽</w:t>
            </w:r>
            <w:r w:rsidRPr="000D162A">
              <w:rPr>
                <w:rFonts w:eastAsia="仿宋_GB2312" w:hint="eastAsia"/>
                <w:sz w:val="24"/>
                <w:szCs w:val="24"/>
              </w:rPr>
              <w:tab/>
            </w:r>
            <w:r w:rsidRPr="000D162A">
              <w:rPr>
                <w:rFonts w:eastAsia="仿宋_GB2312" w:hint="eastAsia"/>
                <w:sz w:val="24"/>
                <w:szCs w:val="24"/>
              </w:rPr>
              <w:t>林锐</w:t>
            </w:r>
            <w:r w:rsidRPr="000D162A">
              <w:rPr>
                <w:rFonts w:eastAsia="仿宋_GB2312" w:hint="eastAsia"/>
                <w:sz w:val="24"/>
                <w:szCs w:val="24"/>
              </w:rPr>
              <w:tab/>
            </w:r>
            <w:r w:rsidRPr="000D162A">
              <w:rPr>
                <w:rFonts w:eastAsia="仿宋_GB2312" w:hint="eastAsia"/>
                <w:sz w:val="24"/>
                <w:szCs w:val="24"/>
              </w:rPr>
              <w:t>朱超麒（一拳超人）</w:t>
            </w:r>
          </w:p>
        </w:tc>
        <w:tc>
          <w:tcPr>
            <w:tcW w:w="2158" w:type="dxa"/>
            <w:tcBorders>
              <w:top w:val="single" w:sz="4" w:space="0" w:color="auto"/>
              <w:left w:val="single" w:sz="4" w:space="0" w:color="auto"/>
              <w:bottom w:val="single" w:sz="4" w:space="0" w:color="auto"/>
              <w:right w:val="single" w:sz="4" w:space="0" w:color="auto"/>
            </w:tcBorders>
          </w:tcPr>
          <w:p w14:paraId="59AB5DF2"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浙江省大学生机器人竞赛省级三等奖</w:t>
            </w:r>
          </w:p>
        </w:tc>
        <w:tc>
          <w:tcPr>
            <w:tcW w:w="2160" w:type="dxa"/>
            <w:tcBorders>
              <w:top w:val="single" w:sz="4" w:space="0" w:color="auto"/>
              <w:left w:val="single" w:sz="4" w:space="0" w:color="auto"/>
              <w:bottom w:val="single" w:sz="4" w:space="0" w:color="auto"/>
              <w:right w:val="single" w:sz="4" w:space="0" w:color="auto"/>
            </w:tcBorders>
          </w:tcPr>
          <w:p w14:paraId="1E3FFF08"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016.05</w:t>
            </w:r>
          </w:p>
        </w:tc>
        <w:tc>
          <w:tcPr>
            <w:tcW w:w="1725" w:type="dxa"/>
            <w:tcBorders>
              <w:top w:val="single" w:sz="4" w:space="0" w:color="auto"/>
              <w:left w:val="single" w:sz="4" w:space="0" w:color="auto"/>
              <w:bottom w:val="single" w:sz="4" w:space="0" w:color="auto"/>
              <w:right w:val="single" w:sz="4" w:space="0" w:color="auto"/>
            </w:tcBorders>
          </w:tcPr>
          <w:p w14:paraId="1827A1E3"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56BA8553"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435C0711"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周锡简</w:t>
            </w:r>
            <w:r w:rsidRPr="000D162A">
              <w:rPr>
                <w:rFonts w:eastAsia="仿宋_GB2312" w:hint="eastAsia"/>
                <w:sz w:val="24"/>
                <w:szCs w:val="24"/>
              </w:rPr>
              <w:tab/>
            </w:r>
            <w:r w:rsidRPr="000D162A">
              <w:rPr>
                <w:rFonts w:eastAsia="仿宋_GB2312" w:hint="eastAsia"/>
                <w:sz w:val="24"/>
                <w:szCs w:val="24"/>
              </w:rPr>
              <w:t>邵</w:t>
            </w:r>
            <w:r w:rsidRPr="000D162A">
              <w:rPr>
                <w:rFonts w:eastAsia="仿宋_GB2312" w:hint="eastAsia"/>
                <w:sz w:val="24"/>
                <w:szCs w:val="24"/>
              </w:rPr>
              <w:t xml:space="preserve">  </w:t>
            </w:r>
            <w:r w:rsidRPr="000D162A">
              <w:rPr>
                <w:rFonts w:eastAsia="仿宋_GB2312" w:hint="eastAsia"/>
                <w:sz w:val="24"/>
                <w:szCs w:val="24"/>
              </w:rPr>
              <w:t>伟</w:t>
            </w:r>
            <w:r w:rsidRPr="000D162A">
              <w:rPr>
                <w:rFonts w:eastAsia="仿宋_GB2312" w:hint="eastAsia"/>
                <w:sz w:val="24"/>
                <w:szCs w:val="24"/>
              </w:rPr>
              <w:tab/>
            </w:r>
            <w:r w:rsidRPr="000D162A">
              <w:rPr>
                <w:rFonts w:eastAsia="仿宋_GB2312" w:hint="eastAsia"/>
                <w:sz w:val="24"/>
                <w:szCs w:val="24"/>
              </w:rPr>
              <w:t>张家铭（不知道）</w:t>
            </w:r>
          </w:p>
        </w:tc>
        <w:tc>
          <w:tcPr>
            <w:tcW w:w="2158" w:type="dxa"/>
            <w:tcBorders>
              <w:top w:val="single" w:sz="4" w:space="0" w:color="auto"/>
              <w:left w:val="single" w:sz="4" w:space="0" w:color="auto"/>
              <w:bottom w:val="single" w:sz="4" w:space="0" w:color="auto"/>
              <w:right w:val="single" w:sz="4" w:space="0" w:color="auto"/>
            </w:tcBorders>
          </w:tcPr>
          <w:p w14:paraId="3C87ECD2"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浙江省大学生机器人竞赛省级二等奖</w:t>
            </w:r>
          </w:p>
        </w:tc>
        <w:tc>
          <w:tcPr>
            <w:tcW w:w="2160" w:type="dxa"/>
            <w:tcBorders>
              <w:top w:val="single" w:sz="4" w:space="0" w:color="auto"/>
              <w:left w:val="single" w:sz="4" w:space="0" w:color="auto"/>
              <w:bottom w:val="single" w:sz="4" w:space="0" w:color="auto"/>
              <w:right w:val="single" w:sz="4" w:space="0" w:color="auto"/>
            </w:tcBorders>
          </w:tcPr>
          <w:p w14:paraId="4594FF5E"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017.05</w:t>
            </w:r>
          </w:p>
        </w:tc>
        <w:tc>
          <w:tcPr>
            <w:tcW w:w="1725" w:type="dxa"/>
            <w:tcBorders>
              <w:top w:val="single" w:sz="4" w:space="0" w:color="auto"/>
              <w:left w:val="single" w:sz="4" w:space="0" w:color="auto"/>
              <w:bottom w:val="single" w:sz="4" w:space="0" w:color="auto"/>
              <w:right w:val="single" w:sz="4" w:space="0" w:color="auto"/>
            </w:tcBorders>
          </w:tcPr>
          <w:p w14:paraId="0015932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7D377829"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4C99924D"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丁律杰</w:t>
            </w:r>
            <w:r w:rsidRPr="000D162A">
              <w:rPr>
                <w:rFonts w:eastAsia="仿宋_GB2312" w:hint="eastAsia"/>
                <w:sz w:val="24"/>
                <w:szCs w:val="24"/>
              </w:rPr>
              <w:tab/>
            </w:r>
            <w:r w:rsidRPr="000D162A">
              <w:rPr>
                <w:rFonts w:eastAsia="仿宋_GB2312" w:hint="eastAsia"/>
                <w:sz w:val="24"/>
                <w:szCs w:val="24"/>
              </w:rPr>
              <w:t>朱云鹏</w:t>
            </w:r>
            <w:r w:rsidRPr="000D162A">
              <w:rPr>
                <w:rFonts w:eastAsia="仿宋_GB2312" w:hint="eastAsia"/>
                <w:sz w:val="24"/>
                <w:szCs w:val="24"/>
              </w:rPr>
              <w:tab/>
            </w:r>
            <w:r w:rsidRPr="000D162A">
              <w:rPr>
                <w:rFonts w:eastAsia="仿宋_GB2312" w:hint="eastAsia"/>
                <w:sz w:val="24"/>
                <w:szCs w:val="24"/>
              </w:rPr>
              <w:t>蔡文忠（运气小队）</w:t>
            </w:r>
          </w:p>
        </w:tc>
        <w:tc>
          <w:tcPr>
            <w:tcW w:w="2158" w:type="dxa"/>
            <w:tcBorders>
              <w:top w:val="single" w:sz="4" w:space="0" w:color="auto"/>
              <w:left w:val="single" w:sz="4" w:space="0" w:color="auto"/>
              <w:bottom w:val="single" w:sz="4" w:space="0" w:color="auto"/>
              <w:right w:val="single" w:sz="4" w:space="0" w:color="auto"/>
            </w:tcBorders>
          </w:tcPr>
          <w:p w14:paraId="3A8E7096"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0581F17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017.05</w:t>
            </w:r>
          </w:p>
        </w:tc>
        <w:tc>
          <w:tcPr>
            <w:tcW w:w="1725" w:type="dxa"/>
            <w:tcBorders>
              <w:top w:val="single" w:sz="4" w:space="0" w:color="auto"/>
              <w:left w:val="single" w:sz="4" w:space="0" w:color="auto"/>
              <w:bottom w:val="single" w:sz="4" w:space="0" w:color="auto"/>
              <w:right w:val="single" w:sz="4" w:space="0" w:color="auto"/>
            </w:tcBorders>
          </w:tcPr>
          <w:p w14:paraId="6518A32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51028AC1"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5409C62A"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赵</w:t>
            </w:r>
            <w:r w:rsidRPr="000D162A">
              <w:rPr>
                <w:rFonts w:eastAsia="仿宋_GB2312" w:hint="eastAsia"/>
                <w:sz w:val="24"/>
                <w:szCs w:val="24"/>
              </w:rPr>
              <w:t xml:space="preserve">  </w:t>
            </w:r>
            <w:r w:rsidRPr="000D162A">
              <w:rPr>
                <w:rFonts w:eastAsia="仿宋_GB2312" w:hint="eastAsia"/>
                <w:sz w:val="24"/>
                <w:szCs w:val="24"/>
              </w:rPr>
              <w:t>昊</w:t>
            </w:r>
            <w:r w:rsidRPr="000D162A">
              <w:rPr>
                <w:rFonts w:eastAsia="仿宋_GB2312" w:hint="eastAsia"/>
                <w:sz w:val="24"/>
                <w:szCs w:val="24"/>
              </w:rPr>
              <w:tab/>
            </w:r>
            <w:r w:rsidRPr="000D162A">
              <w:rPr>
                <w:rFonts w:eastAsia="仿宋_GB2312" w:hint="eastAsia"/>
                <w:sz w:val="24"/>
                <w:szCs w:val="24"/>
              </w:rPr>
              <w:t>姚辰武</w:t>
            </w:r>
            <w:r w:rsidRPr="000D162A">
              <w:rPr>
                <w:rFonts w:eastAsia="仿宋_GB2312" w:hint="eastAsia"/>
                <w:sz w:val="24"/>
                <w:szCs w:val="24"/>
              </w:rPr>
              <w:tab/>
            </w:r>
            <w:r w:rsidRPr="000D162A">
              <w:rPr>
                <w:rFonts w:eastAsia="仿宋_GB2312" w:hint="eastAsia"/>
                <w:sz w:val="24"/>
                <w:szCs w:val="24"/>
              </w:rPr>
              <w:t>李奕阳（购物</w:t>
            </w:r>
            <w:r w:rsidRPr="000D162A">
              <w:rPr>
                <w:rFonts w:eastAsia="仿宋_GB2312" w:hint="eastAsia"/>
                <w:sz w:val="24"/>
                <w:szCs w:val="24"/>
              </w:rPr>
              <w:t>1</w:t>
            </w:r>
            <w:r w:rsidRPr="000D162A">
              <w:rPr>
                <w:rFonts w:eastAsia="仿宋_GB2312" w:hint="eastAsia"/>
                <w:sz w:val="24"/>
                <w:szCs w:val="24"/>
              </w:rPr>
              <w:t>队）</w:t>
            </w:r>
          </w:p>
        </w:tc>
        <w:tc>
          <w:tcPr>
            <w:tcW w:w="2158" w:type="dxa"/>
            <w:tcBorders>
              <w:top w:val="single" w:sz="4" w:space="0" w:color="auto"/>
              <w:left w:val="single" w:sz="4" w:space="0" w:color="auto"/>
              <w:bottom w:val="single" w:sz="4" w:space="0" w:color="auto"/>
              <w:right w:val="single" w:sz="4" w:space="0" w:color="auto"/>
            </w:tcBorders>
          </w:tcPr>
          <w:p w14:paraId="16040A1C"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34048746"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017.05</w:t>
            </w:r>
          </w:p>
        </w:tc>
        <w:tc>
          <w:tcPr>
            <w:tcW w:w="1725" w:type="dxa"/>
            <w:tcBorders>
              <w:top w:val="single" w:sz="4" w:space="0" w:color="auto"/>
              <w:left w:val="single" w:sz="4" w:space="0" w:color="auto"/>
              <w:bottom w:val="single" w:sz="4" w:space="0" w:color="auto"/>
              <w:right w:val="single" w:sz="4" w:space="0" w:color="auto"/>
            </w:tcBorders>
          </w:tcPr>
          <w:p w14:paraId="2CC65DA0"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75DD2768"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699200D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朱</w:t>
            </w:r>
            <w:r w:rsidRPr="000D162A">
              <w:rPr>
                <w:rFonts w:eastAsia="仿宋_GB2312" w:hint="eastAsia"/>
                <w:sz w:val="24"/>
                <w:szCs w:val="24"/>
              </w:rPr>
              <w:t xml:space="preserve">  </w:t>
            </w:r>
            <w:r w:rsidRPr="000D162A">
              <w:rPr>
                <w:rFonts w:eastAsia="仿宋_GB2312" w:hint="eastAsia"/>
                <w:sz w:val="24"/>
                <w:szCs w:val="24"/>
              </w:rPr>
              <w:t>婧</w:t>
            </w:r>
            <w:r w:rsidRPr="000D162A">
              <w:rPr>
                <w:rFonts w:eastAsia="仿宋_GB2312" w:hint="eastAsia"/>
                <w:sz w:val="24"/>
                <w:szCs w:val="24"/>
              </w:rPr>
              <w:tab/>
            </w:r>
            <w:r w:rsidRPr="000D162A">
              <w:rPr>
                <w:rFonts w:eastAsia="仿宋_GB2312" w:hint="eastAsia"/>
                <w:sz w:val="24"/>
                <w:szCs w:val="24"/>
              </w:rPr>
              <w:t>傅鸿超</w:t>
            </w:r>
            <w:r w:rsidRPr="000D162A">
              <w:rPr>
                <w:rFonts w:eastAsia="仿宋_GB2312" w:hint="eastAsia"/>
                <w:sz w:val="24"/>
                <w:szCs w:val="24"/>
              </w:rPr>
              <w:tab/>
            </w:r>
            <w:r w:rsidRPr="000D162A">
              <w:rPr>
                <w:rFonts w:eastAsia="仿宋_GB2312" w:hint="eastAsia"/>
                <w:sz w:val="24"/>
                <w:szCs w:val="24"/>
              </w:rPr>
              <w:t>曹轲烨（</w:t>
            </w:r>
            <w:r w:rsidRPr="000D162A">
              <w:rPr>
                <w:rFonts w:eastAsia="仿宋_GB2312" w:hint="eastAsia"/>
                <w:sz w:val="24"/>
                <w:szCs w:val="24"/>
              </w:rPr>
              <w:t>D</w:t>
            </w:r>
            <w:r w:rsidRPr="000D162A">
              <w:rPr>
                <w:rFonts w:eastAsia="仿宋_GB2312"/>
                <w:sz w:val="24"/>
                <w:szCs w:val="24"/>
              </w:rPr>
              <w:t>AD</w:t>
            </w:r>
            <w:r w:rsidRPr="000D162A">
              <w:rPr>
                <w:rFonts w:eastAsia="仿宋_GB2312" w:hint="eastAsia"/>
                <w:sz w:val="24"/>
                <w:szCs w:val="24"/>
              </w:rPr>
              <w:t>）</w:t>
            </w:r>
          </w:p>
        </w:tc>
        <w:tc>
          <w:tcPr>
            <w:tcW w:w="2158" w:type="dxa"/>
            <w:tcBorders>
              <w:top w:val="single" w:sz="4" w:space="0" w:color="auto"/>
              <w:left w:val="single" w:sz="4" w:space="0" w:color="auto"/>
              <w:bottom w:val="single" w:sz="4" w:space="0" w:color="auto"/>
              <w:right w:val="single" w:sz="4" w:space="0" w:color="auto"/>
            </w:tcBorders>
          </w:tcPr>
          <w:p w14:paraId="2136A261"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48002327"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017.05</w:t>
            </w:r>
          </w:p>
        </w:tc>
        <w:tc>
          <w:tcPr>
            <w:tcW w:w="1725" w:type="dxa"/>
            <w:tcBorders>
              <w:top w:val="single" w:sz="4" w:space="0" w:color="auto"/>
              <w:left w:val="single" w:sz="4" w:space="0" w:color="auto"/>
              <w:bottom w:val="single" w:sz="4" w:space="0" w:color="auto"/>
              <w:right w:val="single" w:sz="4" w:space="0" w:color="auto"/>
            </w:tcBorders>
          </w:tcPr>
          <w:p w14:paraId="485166AF"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何小其、裘君</w:t>
            </w:r>
          </w:p>
        </w:tc>
      </w:tr>
      <w:tr w:rsidR="000D162A" w:rsidRPr="000D162A" w14:paraId="26374523"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403DA6D5"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汪鑫、杨平军、梁佳顺（三叶草）</w:t>
            </w:r>
          </w:p>
        </w:tc>
        <w:tc>
          <w:tcPr>
            <w:tcW w:w="2158" w:type="dxa"/>
            <w:tcBorders>
              <w:top w:val="single" w:sz="4" w:space="0" w:color="auto"/>
              <w:left w:val="single" w:sz="4" w:space="0" w:color="auto"/>
              <w:bottom w:val="single" w:sz="4" w:space="0" w:color="auto"/>
              <w:right w:val="single" w:sz="4" w:space="0" w:color="auto"/>
            </w:tcBorders>
          </w:tcPr>
          <w:p w14:paraId="18362282"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浙江省大学生机器人竞赛一等奖</w:t>
            </w:r>
          </w:p>
        </w:tc>
        <w:tc>
          <w:tcPr>
            <w:tcW w:w="2160" w:type="dxa"/>
            <w:tcBorders>
              <w:top w:val="single" w:sz="4" w:space="0" w:color="auto"/>
              <w:left w:val="single" w:sz="4" w:space="0" w:color="auto"/>
              <w:bottom w:val="single" w:sz="4" w:space="0" w:color="auto"/>
              <w:right w:val="single" w:sz="4" w:space="0" w:color="auto"/>
            </w:tcBorders>
          </w:tcPr>
          <w:p w14:paraId="6FD682A1"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018.05</w:t>
            </w:r>
          </w:p>
        </w:tc>
        <w:tc>
          <w:tcPr>
            <w:tcW w:w="1725" w:type="dxa"/>
            <w:tcBorders>
              <w:top w:val="single" w:sz="4" w:space="0" w:color="auto"/>
              <w:left w:val="single" w:sz="4" w:space="0" w:color="auto"/>
              <w:bottom w:val="single" w:sz="4" w:space="0" w:color="auto"/>
              <w:right w:val="single" w:sz="4" w:space="0" w:color="auto"/>
            </w:tcBorders>
          </w:tcPr>
          <w:p w14:paraId="135E5D8A"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71297C4E"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31640690"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lastRenderedPageBreak/>
              <w:t>方馨蕊</w:t>
            </w:r>
            <w:r w:rsidRPr="000D162A">
              <w:rPr>
                <w:rFonts w:eastAsia="仿宋_GB2312" w:hint="eastAsia"/>
                <w:sz w:val="24"/>
                <w:szCs w:val="24"/>
              </w:rPr>
              <w:t xml:space="preserve"> </w:t>
            </w:r>
            <w:r w:rsidRPr="000D162A">
              <w:rPr>
                <w:rFonts w:eastAsia="仿宋_GB2312" w:hint="eastAsia"/>
                <w:sz w:val="24"/>
                <w:szCs w:val="24"/>
              </w:rPr>
              <w:t>戚晋铭</w:t>
            </w:r>
            <w:r w:rsidRPr="000D162A">
              <w:rPr>
                <w:rFonts w:eastAsia="仿宋_GB2312" w:hint="eastAsia"/>
                <w:sz w:val="24"/>
                <w:szCs w:val="24"/>
              </w:rPr>
              <w:t xml:space="preserve"> </w:t>
            </w:r>
            <w:r w:rsidRPr="000D162A">
              <w:rPr>
                <w:rFonts w:eastAsia="仿宋_GB2312" w:hint="eastAsia"/>
                <w:sz w:val="24"/>
                <w:szCs w:val="24"/>
              </w:rPr>
              <w:t>周则睿（黑胶带）</w:t>
            </w:r>
          </w:p>
        </w:tc>
        <w:tc>
          <w:tcPr>
            <w:tcW w:w="2158" w:type="dxa"/>
            <w:tcBorders>
              <w:top w:val="single" w:sz="4" w:space="0" w:color="auto"/>
              <w:left w:val="single" w:sz="4" w:space="0" w:color="auto"/>
              <w:bottom w:val="single" w:sz="4" w:space="0" w:color="auto"/>
              <w:right w:val="single" w:sz="4" w:space="0" w:color="auto"/>
            </w:tcBorders>
          </w:tcPr>
          <w:p w14:paraId="655C9AA7"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浙江省大学生机器人竞赛省级二等奖</w:t>
            </w:r>
          </w:p>
        </w:tc>
        <w:tc>
          <w:tcPr>
            <w:tcW w:w="2160" w:type="dxa"/>
            <w:tcBorders>
              <w:top w:val="single" w:sz="4" w:space="0" w:color="auto"/>
              <w:left w:val="single" w:sz="4" w:space="0" w:color="auto"/>
              <w:bottom w:val="single" w:sz="4" w:space="0" w:color="auto"/>
              <w:right w:val="single" w:sz="4" w:space="0" w:color="auto"/>
            </w:tcBorders>
          </w:tcPr>
          <w:p w14:paraId="2CA5D86E"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716CACAE"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6FA33D32"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5F92A828"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吕振翔</w:t>
            </w:r>
            <w:r w:rsidRPr="000D162A">
              <w:rPr>
                <w:rFonts w:eastAsia="仿宋_GB2312" w:hint="eastAsia"/>
                <w:sz w:val="24"/>
                <w:szCs w:val="24"/>
              </w:rPr>
              <w:t xml:space="preserve"> </w:t>
            </w:r>
            <w:r w:rsidRPr="000D162A">
              <w:rPr>
                <w:rFonts w:eastAsia="仿宋_GB2312" w:hint="eastAsia"/>
                <w:sz w:val="24"/>
                <w:szCs w:val="24"/>
              </w:rPr>
              <w:t>毛</w:t>
            </w:r>
            <w:r w:rsidRPr="000D162A">
              <w:rPr>
                <w:rFonts w:eastAsia="仿宋_GB2312" w:hint="eastAsia"/>
                <w:sz w:val="24"/>
                <w:szCs w:val="24"/>
              </w:rPr>
              <w:t xml:space="preserve">  </w:t>
            </w:r>
            <w:r w:rsidRPr="000D162A">
              <w:rPr>
                <w:rFonts w:eastAsia="仿宋_GB2312" w:hint="eastAsia"/>
                <w:sz w:val="24"/>
                <w:szCs w:val="24"/>
              </w:rPr>
              <w:t>威</w:t>
            </w:r>
            <w:r w:rsidRPr="000D162A">
              <w:rPr>
                <w:rFonts w:eastAsia="仿宋_GB2312" w:hint="eastAsia"/>
                <w:sz w:val="24"/>
                <w:szCs w:val="24"/>
              </w:rPr>
              <w:t xml:space="preserve"> </w:t>
            </w:r>
            <w:r w:rsidRPr="000D162A">
              <w:rPr>
                <w:rFonts w:eastAsia="仿宋_GB2312" w:hint="eastAsia"/>
                <w:sz w:val="24"/>
                <w:szCs w:val="24"/>
              </w:rPr>
              <w:t>励洪泽（好事发生）</w:t>
            </w:r>
          </w:p>
        </w:tc>
        <w:tc>
          <w:tcPr>
            <w:tcW w:w="2158" w:type="dxa"/>
            <w:tcBorders>
              <w:top w:val="single" w:sz="4" w:space="0" w:color="auto"/>
              <w:left w:val="single" w:sz="4" w:space="0" w:color="auto"/>
              <w:bottom w:val="single" w:sz="4" w:space="0" w:color="auto"/>
              <w:right w:val="single" w:sz="4" w:space="0" w:color="auto"/>
            </w:tcBorders>
          </w:tcPr>
          <w:p w14:paraId="1849EF0F"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浙江省大学生机器人竞赛省级二等奖</w:t>
            </w:r>
          </w:p>
        </w:tc>
        <w:tc>
          <w:tcPr>
            <w:tcW w:w="2160" w:type="dxa"/>
            <w:tcBorders>
              <w:top w:val="single" w:sz="4" w:space="0" w:color="auto"/>
              <w:left w:val="single" w:sz="4" w:space="0" w:color="auto"/>
              <w:bottom w:val="single" w:sz="4" w:space="0" w:color="auto"/>
              <w:right w:val="single" w:sz="4" w:space="0" w:color="auto"/>
            </w:tcBorders>
          </w:tcPr>
          <w:p w14:paraId="6764D4D5"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2245ED09"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364448C0"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646F999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徐益臻</w:t>
            </w:r>
            <w:r w:rsidRPr="000D162A">
              <w:rPr>
                <w:rFonts w:eastAsia="仿宋_GB2312" w:hint="eastAsia"/>
                <w:sz w:val="24"/>
                <w:szCs w:val="24"/>
              </w:rPr>
              <w:t xml:space="preserve"> </w:t>
            </w:r>
            <w:r w:rsidRPr="000D162A">
              <w:rPr>
                <w:rFonts w:eastAsia="仿宋_GB2312" w:hint="eastAsia"/>
                <w:sz w:val="24"/>
                <w:szCs w:val="24"/>
              </w:rPr>
              <w:t>陆一成</w:t>
            </w:r>
            <w:r w:rsidRPr="000D162A">
              <w:rPr>
                <w:rFonts w:eastAsia="仿宋_GB2312" w:hint="eastAsia"/>
                <w:sz w:val="24"/>
                <w:szCs w:val="24"/>
              </w:rPr>
              <w:t xml:space="preserve"> </w:t>
            </w:r>
            <w:r w:rsidRPr="000D162A">
              <w:rPr>
                <w:rFonts w:eastAsia="仿宋_GB2312" w:hint="eastAsia"/>
                <w:sz w:val="24"/>
                <w:szCs w:val="24"/>
              </w:rPr>
              <w:t>章卓耿（湖人总冠军）</w:t>
            </w:r>
          </w:p>
        </w:tc>
        <w:tc>
          <w:tcPr>
            <w:tcW w:w="2158" w:type="dxa"/>
            <w:tcBorders>
              <w:top w:val="single" w:sz="4" w:space="0" w:color="auto"/>
              <w:left w:val="single" w:sz="4" w:space="0" w:color="auto"/>
              <w:bottom w:val="single" w:sz="4" w:space="0" w:color="auto"/>
              <w:right w:val="single" w:sz="4" w:space="0" w:color="auto"/>
            </w:tcBorders>
          </w:tcPr>
          <w:p w14:paraId="2863AAB1"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12981FAC"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7103B50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587B9FAD"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74A7AF9C"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许</w:t>
            </w:r>
            <w:r w:rsidRPr="000D162A">
              <w:rPr>
                <w:rFonts w:eastAsia="仿宋_GB2312" w:hint="eastAsia"/>
                <w:sz w:val="24"/>
                <w:szCs w:val="24"/>
              </w:rPr>
              <w:t xml:space="preserve">  </w:t>
            </w:r>
            <w:r w:rsidRPr="000D162A">
              <w:rPr>
                <w:rFonts w:eastAsia="仿宋_GB2312" w:hint="eastAsia"/>
                <w:sz w:val="24"/>
                <w:szCs w:val="24"/>
              </w:rPr>
              <w:t>雷</w:t>
            </w:r>
            <w:r w:rsidRPr="000D162A">
              <w:rPr>
                <w:rFonts w:eastAsia="仿宋_GB2312" w:hint="eastAsia"/>
                <w:sz w:val="24"/>
                <w:szCs w:val="24"/>
              </w:rPr>
              <w:t xml:space="preserve"> </w:t>
            </w:r>
            <w:r w:rsidRPr="000D162A">
              <w:rPr>
                <w:rFonts w:eastAsia="仿宋_GB2312" w:hint="eastAsia"/>
                <w:sz w:val="24"/>
                <w:szCs w:val="24"/>
              </w:rPr>
              <w:t>陈扬铭</w:t>
            </w:r>
            <w:r w:rsidRPr="000D162A">
              <w:rPr>
                <w:rFonts w:eastAsia="仿宋_GB2312" w:hint="eastAsia"/>
                <w:sz w:val="24"/>
                <w:szCs w:val="24"/>
              </w:rPr>
              <w:t xml:space="preserve"> </w:t>
            </w:r>
            <w:r w:rsidRPr="000D162A">
              <w:rPr>
                <w:rFonts w:eastAsia="仿宋_GB2312" w:hint="eastAsia"/>
                <w:sz w:val="24"/>
                <w:szCs w:val="24"/>
              </w:rPr>
              <w:t>王禹钦（邻家男孩）</w:t>
            </w:r>
          </w:p>
        </w:tc>
        <w:tc>
          <w:tcPr>
            <w:tcW w:w="2158" w:type="dxa"/>
            <w:tcBorders>
              <w:top w:val="single" w:sz="4" w:space="0" w:color="auto"/>
              <w:left w:val="single" w:sz="4" w:space="0" w:color="auto"/>
              <w:bottom w:val="single" w:sz="4" w:space="0" w:color="auto"/>
              <w:right w:val="single" w:sz="4" w:space="0" w:color="auto"/>
            </w:tcBorders>
          </w:tcPr>
          <w:p w14:paraId="6008E6E9"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508F6092"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27789868"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69A9331E"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19A99E25"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潘克炎</w:t>
            </w:r>
            <w:r w:rsidRPr="000D162A">
              <w:rPr>
                <w:rFonts w:eastAsia="仿宋_GB2312" w:hint="eastAsia"/>
                <w:sz w:val="24"/>
                <w:szCs w:val="24"/>
              </w:rPr>
              <w:t xml:space="preserve"> </w:t>
            </w:r>
            <w:r w:rsidRPr="000D162A">
              <w:rPr>
                <w:rFonts w:eastAsia="仿宋_GB2312" w:hint="eastAsia"/>
                <w:sz w:val="24"/>
                <w:szCs w:val="24"/>
              </w:rPr>
              <w:t>金</w:t>
            </w:r>
            <w:r w:rsidRPr="000D162A">
              <w:rPr>
                <w:rFonts w:eastAsia="仿宋_GB2312" w:hint="eastAsia"/>
                <w:sz w:val="24"/>
                <w:szCs w:val="24"/>
              </w:rPr>
              <w:t xml:space="preserve">  </w:t>
            </w:r>
            <w:r w:rsidRPr="000D162A">
              <w:rPr>
                <w:rFonts w:eastAsia="仿宋_GB2312" w:hint="eastAsia"/>
                <w:sz w:val="24"/>
                <w:szCs w:val="24"/>
              </w:rPr>
              <w:t>典</w:t>
            </w:r>
            <w:r w:rsidRPr="000D162A">
              <w:rPr>
                <w:rFonts w:eastAsia="仿宋_GB2312" w:hint="eastAsia"/>
                <w:sz w:val="24"/>
                <w:szCs w:val="24"/>
              </w:rPr>
              <w:t xml:space="preserve"> </w:t>
            </w:r>
            <w:r w:rsidRPr="000D162A">
              <w:rPr>
                <w:rFonts w:eastAsia="仿宋_GB2312" w:hint="eastAsia"/>
                <w:sz w:val="24"/>
                <w:szCs w:val="24"/>
              </w:rPr>
              <w:t>邵</w:t>
            </w:r>
            <w:r w:rsidRPr="000D162A">
              <w:rPr>
                <w:rFonts w:eastAsia="仿宋_GB2312" w:hint="eastAsia"/>
                <w:sz w:val="24"/>
                <w:szCs w:val="24"/>
              </w:rPr>
              <w:t xml:space="preserve">  </w:t>
            </w:r>
            <w:r w:rsidRPr="000D162A">
              <w:rPr>
                <w:rFonts w:eastAsia="仿宋_GB2312" w:hint="eastAsia"/>
                <w:sz w:val="24"/>
                <w:szCs w:val="24"/>
              </w:rPr>
              <w:t>杰（迈达斯之手）</w:t>
            </w:r>
          </w:p>
        </w:tc>
        <w:tc>
          <w:tcPr>
            <w:tcW w:w="2158" w:type="dxa"/>
            <w:tcBorders>
              <w:top w:val="single" w:sz="4" w:space="0" w:color="auto"/>
              <w:left w:val="single" w:sz="4" w:space="0" w:color="auto"/>
              <w:bottom w:val="single" w:sz="4" w:space="0" w:color="auto"/>
              <w:right w:val="single" w:sz="4" w:space="0" w:color="auto"/>
            </w:tcBorders>
          </w:tcPr>
          <w:p w14:paraId="1B24B34E"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69FF8436"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0A7FF365"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7B9EFD45"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1B1B0667"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李益权</w:t>
            </w:r>
            <w:r w:rsidRPr="000D162A">
              <w:rPr>
                <w:rFonts w:eastAsia="仿宋_GB2312" w:hint="eastAsia"/>
                <w:sz w:val="24"/>
                <w:szCs w:val="24"/>
              </w:rPr>
              <w:t xml:space="preserve"> </w:t>
            </w:r>
            <w:r w:rsidRPr="000D162A">
              <w:rPr>
                <w:rFonts w:eastAsia="仿宋_GB2312" w:hint="eastAsia"/>
                <w:sz w:val="24"/>
                <w:szCs w:val="24"/>
              </w:rPr>
              <w:t>黄炜权</w:t>
            </w:r>
            <w:r w:rsidRPr="000D162A">
              <w:rPr>
                <w:rFonts w:eastAsia="仿宋_GB2312" w:hint="eastAsia"/>
                <w:sz w:val="24"/>
                <w:szCs w:val="24"/>
              </w:rPr>
              <w:t xml:space="preserve"> </w:t>
            </w:r>
            <w:r w:rsidRPr="000D162A">
              <w:rPr>
                <w:rFonts w:eastAsia="仿宋_GB2312" w:hint="eastAsia"/>
                <w:sz w:val="24"/>
                <w:szCs w:val="24"/>
              </w:rPr>
              <w:t>许利鑫（流星拳）</w:t>
            </w:r>
          </w:p>
        </w:tc>
        <w:tc>
          <w:tcPr>
            <w:tcW w:w="2158" w:type="dxa"/>
            <w:tcBorders>
              <w:top w:val="single" w:sz="4" w:space="0" w:color="auto"/>
              <w:left w:val="single" w:sz="4" w:space="0" w:color="auto"/>
              <w:bottom w:val="single" w:sz="4" w:space="0" w:color="auto"/>
              <w:right w:val="single" w:sz="4" w:space="0" w:color="auto"/>
            </w:tcBorders>
          </w:tcPr>
          <w:p w14:paraId="76D16499"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5A0D30D9"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4717EAFE"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245E01A2"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1D672898"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谢昀臻</w:t>
            </w:r>
            <w:r w:rsidRPr="000D162A">
              <w:rPr>
                <w:rFonts w:eastAsia="仿宋_GB2312" w:hint="eastAsia"/>
                <w:sz w:val="24"/>
                <w:szCs w:val="24"/>
              </w:rPr>
              <w:t xml:space="preserve"> </w:t>
            </w:r>
            <w:r w:rsidRPr="000D162A">
              <w:rPr>
                <w:rFonts w:eastAsia="仿宋_GB2312" w:hint="eastAsia"/>
                <w:sz w:val="24"/>
                <w:szCs w:val="24"/>
              </w:rPr>
              <w:t>陈科宇</w:t>
            </w:r>
            <w:r w:rsidRPr="000D162A">
              <w:rPr>
                <w:rFonts w:eastAsia="仿宋_GB2312" w:hint="eastAsia"/>
                <w:sz w:val="24"/>
                <w:szCs w:val="24"/>
              </w:rPr>
              <w:t xml:space="preserve"> </w:t>
            </w:r>
            <w:r w:rsidRPr="000D162A">
              <w:rPr>
                <w:rFonts w:eastAsia="仿宋_GB2312" w:hint="eastAsia"/>
                <w:sz w:val="24"/>
                <w:szCs w:val="24"/>
              </w:rPr>
              <w:t>何</w:t>
            </w:r>
            <w:r w:rsidRPr="000D162A">
              <w:rPr>
                <w:rFonts w:eastAsia="仿宋_GB2312" w:hint="eastAsia"/>
                <w:sz w:val="24"/>
                <w:szCs w:val="24"/>
              </w:rPr>
              <w:t xml:space="preserve">  </w:t>
            </w:r>
            <w:r w:rsidRPr="000D162A">
              <w:rPr>
                <w:rFonts w:eastAsia="仿宋_GB2312" w:hint="eastAsia"/>
                <w:sz w:val="24"/>
                <w:szCs w:val="24"/>
              </w:rPr>
              <w:t>婕（人间最饿）</w:t>
            </w:r>
          </w:p>
        </w:tc>
        <w:tc>
          <w:tcPr>
            <w:tcW w:w="2158" w:type="dxa"/>
            <w:tcBorders>
              <w:top w:val="single" w:sz="4" w:space="0" w:color="auto"/>
              <w:left w:val="single" w:sz="4" w:space="0" w:color="auto"/>
              <w:bottom w:val="single" w:sz="4" w:space="0" w:color="auto"/>
              <w:right w:val="single" w:sz="4" w:space="0" w:color="auto"/>
            </w:tcBorders>
          </w:tcPr>
          <w:p w14:paraId="198D11AF"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浙江省大学生机器人竞赛三等奖</w:t>
            </w:r>
          </w:p>
        </w:tc>
        <w:tc>
          <w:tcPr>
            <w:tcW w:w="2160" w:type="dxa"/>
            <w:tcBorders>
              <w:top w:val="single" w:sz="4" w:space="0" w:color="auto"/>
              <w:left w:val="single" w:sz="4" w:space="0" w:color="auto"/>
              <w:bottom w:val="single" w:sz="4" w:space="0" w:color="auto"/>
              <w:right w:val="single" w:sz="4" w:space="0" w:color="auto"/>
            </w:tcBorders>
          </w:tcPr>
          <w:p w14:paraId="53EC1E78"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2</w:t>
            </w:r>
            <w:r w:rsidRPr="000D162A">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2459CEC4" w14:textId="77777777" w:rsidR="000D162A" w:rsidRPr="000D162A" w:rsidRDefault="000D162A" w:rsidP="000D162A">
            <w:pPr>
              <w:spacing w:line="240" w:lineRule="auto"/>
              <w:ind w:firstLineChars="0" w:firstLine="0"/>
              <w:jc w:val="center"/>
              <w:rPr>
                <w:rFonts w:eastAsia="仿宋_GB2312"/>
                <w:sz w:val="24"/>
                <w:szCs w:val="24"/>
              </w:rPr>
            </w:pPr>
            <w:r w:rsidRPr="000D162A">
              <w:rPr>
                <w:rFonts w:eastAsia="仿宋_GB2312" w:hint="eastAsia"/>
                <w:sz w:val="24"/>
                <w:szCs w:val="24"/>
              </w:rPr>
              <w:t>裘君、何小其</w:t>
            </w:r>
          </w:p>
        </w:tc>
      </w:tr>
      <w:tr w:rsidR="000D162A" w:rsidRPr="000D162A" w14:paraId="57EE46CC"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1E8830C3" w14:textId="65834125" w:rsidR="000D162A" w:rsidRPr="000D162A" w:rsidRDefault="000D162A" w:rsidP="000D162A">
            <w:pPr>
              <w:spacing w:line="240" w:lineRule="auto"/>
              <w:ind w:firstLineChars="0" w:firstLine="0"/>
              <w:jc w:val="center"/>
              <w:rPr>
                <w:rFonts w:eastAsia="仿宋_GB2312" w:hint="eastAsia"/>
                <w:sz w:val="24"/>
                <w:szCs w:val="24"/>
              </w:rPr>
            </w:pPr>
            <w:r>
              <w:rPr>
                <w:rFonts w:eastAsia="仿宋_GB2312" w:hint="eastAsia"/>
                <w:sz w:val="24"/>
                <w:szCs w:val="24"/>
              </w:rPr>
              <w:t>何婕、邢铃翎、谢昀臻、陆芳圆等（</w:t>
            </w:r>
            <w:r>
              <w:rPr>
                <w:rFonts w:eastAsia="仿宋_GB2312" w:hint="eastAsia"/>
                <w:sz w:val="24"/>
                <w:szCs w:val="24"/>
              </w:rPr>
              <w:t>一种针对快递代收点的小型快递分拣装置</w:t>
            </w:r>
            <w:r>
              <w:rPr>
                <w:rFonts w:eastAsia="仿宋_GB2312" w:hint="eastAsia"/>
                <w:sz w:val="24"/>
                <w:szCs w:val="24"/>
              </w:rPr>
              <w:t>）</w:t>
            </w:r>
          </w:p>
        </w:tc>
        <w:tc>
          <w:tcPr>
            <w:tcW w:w="2158" w:type="dxa"/>
            <w:tcBorders>
              <w:top w:val="single" w:sz="4" w:space="0" w:color="auto"/>
              <w:left w:val="single" w:sz="4" w:space="0" w:color="auto"/>
              <w:bottom w:val="single" w:sz="4" w:space="0" w:color="auto"/>
              <w:right w:val="single" w:sz="4" w:space="0" w:color="auto"/>
            </w:tcBorders>
          </w:tcPr>
          <w:p w14:paraId="69C3690B" w14:textId="75DD0E05" w:rsidR="000D162A" w:rsidRPr="000D162A" w:rsidRDefault="000D162A" w:rsidP="000D162A">
            <w:pPr>
              <w:spacing w:line="240" w:lineRule="auto"/>
              <w:ind w:firstLineChars="0" w:firstLine="0"/>
              <w:jc w:val="center"/>
              <w:rPr>
                <w:rFonts w:eastAsia="仿宋_GB2312" w:hint="eastAsia"/>
                <w:sz w:val="24"/>
                <w:szCs w:val="24"/>
              </w:rPr>
            </w:pPr>
            <w:r>
              <w:rPr>
                <w:rFonts w:eastAsia="仿宋_GB2312" w:hint="eastAsia"/>
                <w:sz w:val="24"/>
                <w:szCs w:val="24"/>
              </w:rPr>
              <w:t>浙江省第十六届“挑战杯”大学生课外学术科技作品三等奖</w:t>
            </w:r>
          </w:p>
        </w:tc>
        <w:tc>
          <w:tcPr>
            <w:tcW w:w="2160" w:type="dxa"/>
            <w:tcBorders>
              <w:top w:val="single" w:sz="4" w:space="0" w:color="auto"/>
              <w:left w:val="single" w:sz="4" w:space="0" w:color="auto"/>
              <w:bottom w:val="single" w:sz="4" w:space="0" w:color="auto"/>
              <w:right w:val="single" w:sz="4" w:space="0" w:color="auto"/>
            </w:tcBorders>
          </w:tcPr>
          <w:p w14:paraId="08A1AF24" w14:textId="6D10A8DC" w:rsidR="000D162A" w:rsidRPr="000D162A" w:rsidRDefault="000D162A" w:rsidP="000D162A">
            <w:pPr>
              <w:spacing w:line="240" w:lineRule="auto"/>
              <w:ind w:firstLineChars="0" w:firstLine="0"/>
              <w:jc w:val="center"/>
              <w:rPr>
                <w:rFonts w:eastAsia="仿宋_GB2312" w:hint="eastAsia"/>
                <w:sz w:val="24"/>
                <w:szCs w:val="24"/>
              </w:rPr>
            </w:pPr>
            <w:r>
              <w:rPr>
                <w:rFonts w:eastAsia="仿宋_GB2312" w:hint="eastAsia"/>
                <w:sz w:val="24"/>
                <w:szCs w:val="24"/>
              </w:rPr>
              <w:t>2</w:t>
            </w:r>
            <w:r>
              <w:rPr>
                <w:rFonts w:eastAsia="仿宋_GB2312"/>
                <w:sz w:val="24"/>
                <w:szCs w:val="24"/>
              </w:rPr>
              <w:t>019.05</w:t>
            </w:r>
          </w:p>
        </w:tc>
        <w:tc>
          <w:tcPr>
            <w:tcW w:w="1725" w:type="dxa"/>
            <w:tcBorders>
              <w:top w:val="single" w:sz="4" w:space="0" w:color="auto"/>
              <w:left w:val="single" w:sz="4" w:space="0" w:color="auto"/>
              <w:bottom w:val="single" w:sz="4" w:space="0" w:color="auto"/>
              <w:right w:val="single" w:sz="4" w:space="0" w:color="auto"/>
            </w:tcBorders>
          </w:tcPr>
          <w:p w14:paraId="3DC8B5AB" w14:textId="574F8A81" w:rsidR="000D162A" w:rsidRPr="000D162A" w:rsidRDefault="000D162A" w:rsidP="000D162A">
            <w:pPr>
              <w:spacing w:line="240" w:lineRule="auto"/>
              <w:ind w:firstLineChars="0" w:firstLine="0"/>
              <w:jc w:val="center"/>
              <w:rPr>
                <w:rFonts w:eastAsia="仿宋_GB2312" w:hint="eastAsia"/>
                <w:sz w:val="24"/>
                <w:szCs w:val="24"/>
              </w:rPr>
            </w:pPr>
            <w:r>
              <w:rPr>
                <w:rFonts w:eastAsia="仿宋_GB2312" w:hint="eastAsia"/>
                <w:sz w:val="24"/>
                <w:szCs w:val="24"/>
              </w:rPr>
              <w:t>裘君、潘再平、潘泽民</w:t>
            </w:r>
          </w:p>
        </w:tc>
      </w:tr>
    </w:tbl>
    <w:p w14:paraId="4572C601" w14:textId="5F22DDA4" w:rsidR="000D162A" w:rsidRDefault="000D162A" w:rsidP="000D162A">
      <w:pPr>
        <w:spacing w:line="240" w:lineRule="auto"/>
        <w:ind w:firstLineChars="0" w:firstLine="0"/>
        <w:rPr>
          <w:rFonts w:eastAsia="仿宋_GB2312"/>
          <w:sz w:val="24"/>
          <w:szCs w:val="24"/>
        </w:rPr>
      </w:pPr>
    </w:p>
    <w:p w14:paraId="579DCF24" w14:textId="0DB0F375" w:rsidR="000D162A" w:rsidRDefault="000D162A" w:rsidP="000D162A">
      <w:pPr>
        <w:spacing w:line="240" w:lineRule="auto"/>
        <w:ind w:firstLineChars="0" w:firstLine="0"/>
        <w:rPr>
          <w:rFonts w:eastAsia="仿宋_GB2312"/>
          <w:sz w:val="24"/>
          <w:szCs w:val="24"/>
        </w:rPr>
      </w:pPr>
      <w:r>
        <w:rPr>
          <w:rFonts w:eastAsia="仿宋_GB2312"/>
          <w:sz w:val="24"/>
          <w:szCs w:val="24"/>
        </w:rPr>
        <w:t>6.</w:t>
      </w:r>
      <w:r>
        <w:rPr>
          <w:rFonts w:eastAsia="仿宋_GB2312"/>
          <w:sz w:val="24"/>
          <w:szCs w:val="24"/>
        </w:rPr>
        <w:tab/>
      </w:r>
      <w:r>
        <w:rPr>
          <w:rFonts w:eastAsia="仿宋_GB2312" w:hint="eastAsia"/>
          <w:sz w:val="24"/>
          <w:szCs w:val="24"/>
        </w:rPr>
        <w:t>近</w:t>
      </w:r>
      <w:r>
        <w:rPr>
          <w:rFonts w:eastAsia="仿宋_GB2312" w:hint="eastAsia"/>
          <w:sz w:val="24"/>
          <w:szCs w:val="24"/>
        </w:rPr>
        <w:t>4</w:t>
      </w:r>
      <w:r>
        <w:rPr>
          <w:rFonts w:eastAsia="仿宋_GB2312" w:hint="eastAsia"/>
          <w:sz w:val="24"/>
          <w:szCs w:val="24"/>
        </w:rPr>
        <w:t>年指导国家大学生创新创业计划及</w:t>
      </w:r>
      <w:r w:rsidR="00236BEA">
        <w:rPr>
          <w:rFonts w:eastAsia="仿宋_GB2312" w:hint="eastAsia"/>
          <w:sz w:val="24"/>
          <w:szCs w:val="24"/>
        </w:rPr>
        <w:t>浙江省新苗计划</w:t>
      </w:r>
    </w:p>
    <w:tbl>
      <w:tblPr>
        <w:tblW w:w="947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431"/>
        <w:gridCol w:w="2158"/>
        <w:gridCol w:w="2160"/>
        <w:gridCol w:w="1725"/>
      </w:tblGrid>
      <w:tr w:rsidR="00236BEA" w:rsidRPr="000D162A" w14:paraId="6AD5EB52" w14:textId="77777777" w:rsidTr="000C3AB7">
        <w:trPr>
          <w:cantSplit/>
          <w:trHeight w:val="465"/>
        </w:trPr>
        <w:tc>
          <w:tcPr>
            <w:tcW w:w="3431" w:type="dxa"/>
            <w:tcBorders>
              <w:top w:val="single" w:sz="4" w:space="0" w:color="auto"/>
              <w:left w:val="single" w:sz="4" w:space="0" w:color="auto"/>
              <w:bottom w:val="single" w:sz="4" w:space="0" w:color="auto"/>
              <w:right w:val="single" w:sz="4" w:space="0" w:color="auto"/>
            </w:tcBorders>
            <w:vAlign w:val="center"/>
          </w:tcPr>
          <w:p w14:paraId="357B415A" w14:textId="77777777" w:rsidR="00236BEA" w:rsidRPr="000D162A" w:rsidRDefault="00236BEA" w:rsidP="000C3AB7">
            <w:pPr>
              <w:spacing w:line="240" w:lineRule="auto"/>
              <w:ind w:firstLineChars="0" w:firstLine="0"/>
              <w:jc w:val="center"/>
              <w:rPr>
                <w:rFonts w:eastAsia="仿宋_GB2312"/>
                <w:sz w:val="24"/>
                <w:szCs w:val="24"/>
              </w:rPr>
            </w:pPr>
            <w:r w:rsidRPr="000D162A">
              <w:rPr>
                <w:rFonts w:eastAsia="仿宋_GB2312" w:hint="eastAsia"/>
                <w:sz w:val="24"/>
                <w:szCs w:val="24"/>
              </w:rPr>
              <w:t>学生姓名（团队名称）</w:t>
            </w:r>
          </w:p>
        </w:tc>
        <w:tc>
          <w:tcPr>
            <w:tcW w:w="2158" w:type="dxa"/>
            <w:tcBorders>
              <w:top w:val="single" w:sz="4" w:space="0" w:color="auto"/>
              <w:left w:val="single" w:sz="4" w:space="0" w:color="auto"/>
              <w:bottom w:val="single" w:sz="4" w:space="0" w:color="auto"/>
              <w:right w:val="single" w:sz="4" w:space="0" w:color="auto"/>
            </w:tcBorders>
            <w:vAlign w:val="center"/>
          </w:tcPr>
          <w:p w14:paraId="5486E9F1" w14:textId="61842F02" w:rsidR="00236BEA" w:rsidRPr="000D162A" w:rsidRDefault="004002CF" w:rsidP="000C3AB7">
            <w:pPr>
              <w:spacing w:line="240" w:lineRule="auto"/>
              <w:ind w:firstLineChars="0" w:firstLine="0"/>
              <w:jc w:val="center"/>
              <w:rPr>
                <w:rFonts w:eastAsia="仿宋_GB2312"/>
                <w:sz w:val="24"/>
                <w:szCs w:val="24"/>
              </w:rPr>
            </w:pPr>
            <w:r>
              <w:rPr>
                <w:rFonts w:eastAsia="仿宋_GB2312" w:hint="eastAsia"/>
                <w:sz w:val="24"/>
                <w:szCs w:val="24"/>
              </w:rPr>
              <w:t>项目名称及立项年份</w:t>
            </w:r>
          </w:p>
        </w:tc>
        <w:tc>
          <w:tcPr>
            <w:tcW w:w="2160" w:type="dxa"/>
            <w:tcBorders>
              <w:top w:val="single" w:sz="4" w:space="0" w:color="auto"/>
              <w:left w:val="single" w:sz="4" w:space="0" w:color="auto"/>
              <w:bottom w:val="single" w:sz="4" w:space="0" w:color="auto"/>
              <w:right w:val="single" w:sz="4" w:space="0" w:color="auto"/>
            </w:tcBorders>
            <w:vAlign w:val="center"/>
          </w:tcPr>
          <w:p w14:paraId="56C9B0FE" w14:textId="274525E2" w:rsidR="00236BEA" w:rsidRPr="000D162A" w:rsidRDefault="004002CF" w:rsidP="000C3AB7">
            <w:pPr>
              <w:spacing w:line="240" w:lineRule="auto"/>
              <w:ind w:firstLineChars="0" w:firstLine="0"/>
              <w:jc w:val="center"/>
              <w:rPr>
                <w:rFonts w:eastAsia="仿宋_GB2312"/>
                <w:sz w:val="24"/>
                <w:szCs w:val="24"/>
              </w:rPr>
            </w:pPr>
            <w:r>
              <w:rPr>
                <w:rFonts w:eastAsia="仿宋_GB2312" w:hint="eastAsia"/>
                <w:sz w:val="24"/>
                <w:szCs w:val="24"/>
              </w:rPr>
              <w:t>项目名称</w:t>
            </w:r>
          </w:p>
        </w:tc>
        <w:tc>
          <w:tcPr>
            <w:tcW w:w="1725" w:type="dxa"/>
            <w:tcBorders>
              <w:top w:val="single" w:sz="4" w:space="0" w:color="auto"/>
              <w:left w:val="single" w:sz="4" w:space="0" w:color="auto"/>
              <w:bottom w:val="single" w:sz="4" w:space="0" w:color="auto"/>
              <w:right w:val="single" w:sz="4" w:space="0" w:color="auto"/>
            </w:tcBorders>
          </w:tcPr>
          <w:p w14:paraId="1297F670" w14:textId="77777777" w:rsidR="00236BEA" w:rsidRPr="000D162A" w:rsidRDefault="00236BEA" w:rsidP="000C3AB7">
            <w:pPr>
              <w:spacing w:line="240" w:lineRule="auto"/>
              <w:ind w:firstLineChars="0" w:firstLine="0"/>
              <w:jc w:val="center"/>
              <w:rPr>
                <w:rFonts w:eastAsia="仿宋_GB2312"/>
                <w:sz w:val="24"/>
                <w:szCs w:val="24"/>
              </w:rPr>
            </w:pPr>
            <w:r w:rsidRPr="000D162A">
              <w:rPr>
                <w:rFonts w:eastAsia="仿宋_GB2312" w:hint="eastAsia"/>
                <w:sz w:val="24"/>
                <w:szCs w:val="24"/>
              </w:rPr>
              <w:t>指导教师排名</w:t>
            </w:r>
          </w:p>
        </w:tc>
      </w:tr>
      <w:tr w:rsidR="00236BEA" w:rsidRPr="000D162A" w14:paraId="0ADFEFAB"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2BB19151" w14:textId="5BCD0433"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陈允豹、朱烊烊、江涛、王杭伟、薛源</w:t>
            </w:r>
          </w:p>
        </w:tc>
        <w:tc>
          <w:tcPr>
            <w:tcW w:w="2158" w:type="dxa"/>
            <w:tcBorders>
              <w:top w:val="single" w:sz="4" w:space="0" w:color="auto"/>
              <w:left w:val="single" w:sz="4" w:space="0" w:color="auto"/>
              <w:bottom w:val="single" w:sz="4" w:space="0" w:color="auto"/>
              <w:right w:val="single" w:sz="4" w:space="0" w:color="auto"/>
            </w:tcBorders>
          </w:tcPr>
          <w:p w14:paraId="562092E3" w14:textId="6EBD5711"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便携车身环境监控系统设计</w:t>
            </w:r>
            <w:r>
              <w:rPr>
                <w:rFonts w:eastAsia="仿宋_GB2312" w:hint="eastAsia"/>
                <w:sz w:val="24"/>
                <w:szCs w:val="24"/>
              </w:rPr>
              <w:t>，</w:t>
            </w:r>
            <w:r>
              <w:rPr>
                <w:rFonts w:eastAsia="仿宋_GB2312" w:hint="eastAsia"/>
                <w:sz w:val="24"/>
                <w:szCs w:val="24"/>
              </w:rPr>
              <w:t>2</w:t>
            </w:r>
            <w:r>
              <w:rPr>
                <w:rFonts w:eastAsia="仿宋_GB2312"/>
                <w:sz w:val="24"/>
                <w:szCs w:val="24"/>
              </w:rPr>
              <w:t>013</w:t>
            </w:r>
          </w:p>
        </w:tc>
        <w:tc>
          <w:tcPr>
            <w:tcW w:w="2160" w:type="dxa"/>
            <w:tcBorders>
              <w:top w:val="single" w:sz="4" w:space="0" w:color="auto"/>
              <w:left w:val="single" w:sz="4" w:space="0" w:color="auto"/>
              <w:bottom w:val="single" w:sz="4" w:space="0" w:color="auto"/>
              <w:right w:val="single" w:sz="4" w:space="0" w:color="auto"/>
            </w:tcBorders>
          </w:tcPr>
          <w:p w14:paraId="3AAFECBA" w14:textId="33CF0C7D"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全国大学生创新训练计划</w:t>
            </w:r>
          </w:p>
        </w:tc>
        <w:tc>
          <w:tcPr>
            <w:tcW w:w="1725" w:type="dxa"/>
            <w:tcBorders>
              <w:top w:val="single" w:sz="4" w:space="0" w:color="auto"/>
              <w:left w:val="single" w:sz="4" w:space="0" w:color="auto"/>
              <w:bottom w:val="single" w:sz="4" w:space="0" w:color="auto"/>
              <w:right w:val="single" w:sz="4" w:space="0" w:color="auto"/>
            </w:tcBorders>
          </w:tcPr>
          <w:p w14:paraId="0A196262" w14:textId="3DF42F72" w:rsidR="00236BEA" w:rsidRPr="000D162A" w:rsidRDefault="00236BEA" w:rsidP="000C3AB7">
            <w:pPr>
              <w:spacing w:line="240" w:lineRule="auto"/>
              <w:ind w:firstLineChars="0" w:firstLine="0"/>
              <w:jc w:val="center"/>
              <w:rPr>
                <w:rFonts w:eastAsia="仿宋_GB2312"/>
                <w:sz w:val="24"/>
                <w:szCs w:val="24"/>
              </w:rPr>
            </w:pPr>
            <w:r w:rsidRPr="000D162A">
              <w:rPr>
                <w:rFonts w:eastAsia="仿宋_GB2312" w:hint="eastAsia"/>
                <w:sz w:val="24"/>
                <w:szCs w:val="24"/>
              </w:rPr>
              <w:t>裘君、</w:t>
            </w:r>
            <w:r w:rsidR="004002CF">
              <w:rPr>
                <w:rFonts w:eastAsia="仿宋_GB2312" w:hint="eastAsia"/>
                <w:sz w:val="24"/>
                <w:szCs w:val="24"/>
              </w:rPr>
              <w:t>吴非青</w:t>
            </w:r>
          </w:p>
        </w:tc>
      </w:tr>
      <w:tr w:rsidR="00236BEA" w:rsidRPr="000D162A" w14:paraId="64AB2844"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4BFA3116" w14:textId="26F505D8"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杨蕴菡、杨平军、汪鑫、余小康</w:t>
            </w:r>
          </w:p>
        </w:tc>
        <w:tc>
          <w:tcPr>
            <w:tcW w:w="2158" w:type="dxa"/>
            <w:tcBorders>
              <w:top w:val="single" w:sz="4" w:space="0" w:color="auto"/>
              <w:left w:val="single" w:sz="4" w:space="0" w:color="auto"/>
              <w:bottom w:val="single" w:sz="4" w:space="0" w:color="auto"/>
              <w:right w:val="single" w:sz="4" w:space="0" w:color="auto"/>
            </w:tcBorders>
          </w:tcPr>
          <w:p w14:paraId="5839FB26" w14:textId="72A5EB11"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智能家居便携医疗监测系统设计与研究</w:t>
            </w:r>
            <w:r>
              <w:rPr>
                <w:rFonts w:eastAsia="仿宋_GB2312" w:hint="eastAsia"/>
                <w:sz w:val="24"/>
                <w:szCs w:val="24"/>
              </w:rPr>
              <w:t>，</w:t>
            </w:r>
            <w:r>
              <w:rPr>
                <w:rFonts w:eastAsia="仿宋_GB2312" w:hint="eastAsia"/>
                <w:sz w:val="24"/>
                <w:szCs w:val="24"/>
              </w:rPr>
              <w:t>2</w:t>
            </w:r>
            <w:r>
              <w:rPr>
                <w:rFonts w:eastAsia="仿宋_GB2312"/>
                <w:sz w:val="24"/>
                <w:szCs w:val="24"/>
              </w:rPr>
              <w:t>016</w:t>
            </w:r>
          </w:p>
        </w:tc>
        <w:tc>
          <w:tcPr>
            <w:tcW w:w="2160" w:type="dxa"/>
            <w:tcBorders>
              <w:top w:val="single" w:sz="4" w:space="0" w:color="auto"/>
              <w:left w:val="single" w:sz="4" w:space="0" w:color="auto"/>
              <w:bottom w:val="single" w:sz="4" w:space="0" w:color="auto"/>
              <w:right w:val="single" w:sz="4" w:space="0" w:color="auto"/>
            </w:tcBorders>
          </w:tcPr>
          <w:p w14:paraId="4364B8B2" w14:textId="034E7F3E"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全国大学生创新训练计划</w:t>
            </w:r>
          </w:p>
        </w:tc>
        <w:tc>
          <w:tcPr>
            <w:tcW w:w="1725" w:type="dxa"/>
            <w:tcBorders>
              <w:top w:val="single" w:sz="4" w:space="0" w:color="auto"/>
              <w:left w:val="single" w:sz="4" w:space="0" w:color="auto"/>
              <w:bottom w:val="single" w:sz="4" w:space="0" w:color="auto"/>
              <w:right w:val="single" w:sz="4" w:space="0" w:color="auto"/>
            </w:tcBorders>
          </w:tcPr>
          <w:p w14:paraId="0A0E60FB" w14:textId="10029DD9" w:rsidR="00236BEA" w:rsidRPr="000D162A" w:rsidRDefault="00236BEA" w:rsidP="000C3AB7">
            <w:pPr>
              <w:spacing w:line="240" w:lineRule="auto"/>
              <w:ind w:firstLineChars="0" w:firstLine="0"/>
              <w:jc w:val="center"/>
              <w:rPr>
                <w:rFonts w:eastAsia="仿宋_GB2312"/>
                <w:sz w:val="24"/>
                <w:szCs w:val="24"/>
              </w:rPr>
            </w:pPr>
            <w:r w:rsidRPr="000D162A">
              <w:rPr>
                <w:rFonts w:eastAsia="仿宋_GB2312" w:hint="eastAsia"/>
                <w:sz w:val="24"/>
                <w:szCs w:val="24"/>
              </w:rPr>
              <w:t>裘君、</w:t>
            </w:r>
            <w:r w:rsidR="004002CF">
              <w:rPr>
                <w:rFonts w:eastAsia="仿宋_GB2312" w:hint="eastAsia"/>
                <w:sz w:val="24"/>
                <w:szCs w:val="24"/>
              </w:rPr>
              <w:t>胡超</w:t>
            </w:r>
          </w:p>
        </w:tc>
      </w:tr>
      <w:tr w:rsidR="00236BEA" w:rsidRPr="000D162A" w14:paraId="16B4D7F1" w14:textId="77777777" w:rsidTr="000C3AB7">
        <w:trPr>
          <w:cantSplit/>
          <w:trHeight w:val="345"/>
        </w:trPr>
        <w:tc>
          <w:tcPr>
            <w:tcW w:w="3431" w:type="dxa"/>
            <w:tcBorders>
              <w:top w:val="single" w:sz="4" w:space="0" w:color="auto"/>
              <w:left w:val="single" w:sz="4" w:space="0" w:color="auto"/>
              <w:bottom w:val="single" w:sz="4" w:space="0" w:color="auto"/>
              <w:right w:val="single" w:sz="4" w:space="0" w:color="auto"/>
            </w:tcBorders>
          </w:tcPr>
          <w:p w14:paraId="1534A38E" w14:textId="232504F0"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邱济最、顾敏娜、杨蕴菡、杨平军</w:t>
            </w:r>
          </w:p>
        </w:tc>
        <w:tc>
          <w:tcPr>
            <w:tcW w:w="2158" w:type="dxa"/>
            <w:tcBorders>
              <w:top w:val="single" w:sz="4" w:space="0" w:color="auto"/>
              <w:left w:val="single" w:sz="4" w:space="0" w:color="auto"/>
              <w:bottom w:val="single" w:sz="4" w:space="0" w:color="auto"/>
              <w:right w:val="single" w:sz="4" w:space="0" w:color="auto"/>
            </w:tcBorders>
          </w:tcPr>
          <w:p w14:paraId="1F7332D0" w14:textId="0AF778AF"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基于</w:t>
            </w:r>
            <w:r w:rsidRPr="004002CF">
              <w:rPr>
                <w:rFonts w:eastAsia="仿宋_GB2312" w:hint="eastAsia"/>
                <w:sz w:val="24"/>
                <w:szCs w:val="24"/>
              </w:rPr>
              <w:t>CK-CPU</w:t>
            </w:r>
            <w:r w:rsidRPr="004002CF">
              <w:rPr>
                <w:rFonts w:eastAsia="仿宋_GB2312" w:hint="eastAsia"/>
                <w:sz w:val="24"/>
                <w:szCs w:val="24"/>
              </w:rPr>
              <w:t>的多方式数据采集透传系统</w:t>
            </w:r>
            <w:r>
              <w:rPr>
                <w:rFonts w:eastAsia="仿宋_GB2312" w:hint="eastAsia"/>
                <w:sz w:val="24"/>
                <w:szCs w:val="24"/>
              </w:rPr>
              <w:t>，</w:t>
            </w:r>
            <w:r>
              <w:rPr>
                <w:rFonts w:eastAsia="仿宋_GB2312" w:hint="eastAsia"/>
                <w:sz w:val="24"/>
                <w:szCs w:val="24"/>
              </w:rPr>
              <w:t>2</w:t>
            </w:r>
            <w:r>
              <w:rPr>
                <w:rFonts w:eastAsia="仿宋_GB2312"/>
                <w:sz w:val="24"/>
                <w:szCs w:val="24"/>
              </w:rPr>
              <w:t>017</w:t>
            </w:r>
          </w:p>
        </w:tc>
        <w:tc>
          <w:tcPr>
            <w:tcW w:w="2160" w:type="dxa"/>
            <w:tcBorders>
              <w:top w:val="single" w:sz="4" w:space="0" w:color="auto"/>
              <w:left w:val="single" w:sz="4" w:space="0" w:color="auto"/>
              <w:bottom w:val="single" w:sz="4" w:space="0" w:color="auto"/>
              <w:right w:val="single" w:sz="4" w:space="0" w:color="auto"/>
            </w:tcBorders>
          </w:tcPr>
          <w:p w14:paraId="21712031" w14:textId="7D6F6BCE" w:rsidR="00236BEA" w:rsidRPr="000D162A" w:rsidRDefault="004002CF" w:rsidP="000C3AB7">
            <w:pPr>
              <w:spacing w:line="240" w:lineRule="auto"/>
              <w:ind w:firstLineChars="0" w:firstLine="0"/>
              <w:jc w:val="center"/>
              <w:rPr>
                <w:rFonts w:eastAsia="仿宋_GB2312"/>
                <w:sz w:val="24"/>
                <w:szCs w:val="24"/>
              </w:rPr>
            </w:pPr>
            <w:r w:rsidRPr="004002CF">
              <w:rPr>
                <w:rFonts w:eastAsia="仿宋_GB2312" w:hint="eastAsia"/>
                <w:sz w:val="24"/>
                <w:szCs w:val="24"/>
              </w:rPr>
              <w:t>浙江省新苗计划</w:t>
            </w:r>
          </w:p>
        </w:tc>
        <w:tc>
          <w:tcPr>
            <w:tcW w:w="1725" w:type="dxa"/>
            <w:tcBorders>
              <w:top w:val="single" w:sz="4" w:space="0" w:color="auto"/>
              <w:left w:val="single" w:sz="4" w:space="0" w:color="auto"/>
              <w:bottom w:val="single" w:sz="4" w:space="0" w:color="auto"/>
              <w:right w:val="single" w:sz="4" w:space="0" w:color="auto"/>
            </w:tcBorders>
          </w:tcPr>
          <w:p w14:paraId="0BECCE59" w14:textId="1B345FF1" w:rsidR="00236BEA" w:rsidRPr="000D162A" w:rsidRDefault="00236BEA" w:rsidP="000C3AB7">
            <w:pPr>
              <w:spacing w:line="240" w:lineRule="auto"/>
              <w:ind w:firstLineChars="0" w:firstLine="0"/>
              <w:jc w:val="center"/>
              <w:rPr>
                <w:rFonts w:eastAsia="仿宋_GB2312"/>
                <w:sz w:val="24"/>
                <w:szCs w:val="24"/>
              </w:rPr>
            </w:pPr>
            <w:r w:rsidRPr="000D162A">
              <w:rPr>
                <w:rFonts w:eastAsia="仿宋_GB2312" w:hint="eastAsia"/>
                <w:sz w:val="24"/>
                <w:szCs w:val="24"/>
              </w:rPr>
              <w:t>裘君</w:t>
            </w:r>
            <w:r w:rsidR="004002CF">
              <w:rPr>
                <w:rFonts w:eastAsia="仿宋_GB2312" w:hint="eastAsia"/>
                <w:sz w:val="24"/>
                <w:szCs w:val="24"/>
              </w:rPr>
              <w:t>、胡超</w:t>
            </w:r>
          </w:p>
        </w:tc>
      </w:tr>
    </w:tbl>
    <w:p w14:paraId="58788A19" w14:textId="2356BC92" w:rsidR="00236BEA" w:rsidRPr="00236BEA" w:rsidRDefault="00236BEA" w:rsidP="000D162A">
      <w:pPr>
        <w:spacing w:line="240" w:lineRule="auto"/>
        <w:ind w:firstLineChars="0" w:firstLine="0"/>
        <w:rPr>
          <w:rFonts w:eastAsia="仿宋_GB2312"/>
          <w:sz w:val="24"/>
          <w:szCs w:val="24"/>
        </w:rPr>
      </w:pPr>
      <w:bookmarkStart w:id="0" w:name="_GoBack"/>
      <w:bookmarkEnd w:id="0"/>
    </w:p>
    <w:p w14:paraId="518CFE8F" w14:textId="77777777" w:rsidR="00236BEA" w:rsidRPr="00E916E9" w:rsidRDefault="00236BEA" w:rsidP="000D162A">
      <w:pPr>
        <w:spacing w:line="240" w:lineRule="auto"/>
        <w:ind w:firstLineChars="0" w:firstLine="0"/>
        <w:rPr>
          <w:rFonts w:eastAsia="仿宋_GB2312" w:hint="eastAsia"/>
          <w:sz w:val="24"/>
          <w:szCs w:val="24"/>
        </w:rPr>
      </w:pPr>
    </w:p>
    <w:sectPr w:rsidR="00236BEA" w:rsidRPr="00E916E9" w:rsidSect="00FB7CC8">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方正小标宋简体">
    <w:altName w:val="FangSong"/>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632"/>
    <w:multiLevelType w:val="hybridMultilevel"/>
    <w:tmpl w:val="54F49A4A"/>
    <w:lvl w:ilvl="0" w:tplc="F7CE3674">
      <w:start w:val="1"/>
      <w:numFmt w:val="decimal"/>
      <w:lvlText w:val="%1."/>
      <w:lvlJc w:val="left"/>
      <w:pPr>
        <w:ind w:left="526" w:hanging="360"/>
      </w:pPr>
      <w:rPr>
        <w:rFonts w:hint="default"/>
      </w:rPr>
    </w:lvl>
    <w:lvl w:ilvl="1" w:tplc="04090019" w:tentative="1">
      <w:start w:val="1"/>
      <w:numFmt w:val="lowerLetter"/>
      <w:lvlText w:val="%2)"/>
      <w:lvlJc w:val="left"/>
      <w:pPr>
        <w:ind w:left="1006" w:hanging="420"/>
      </w:pPr>
    </w:lvl>
    <w:lvl w:ilvl="2" w:tplc="0409001B" w:tentative="1">
      <w:start w:val="1"/>
      <w:numFmt w:val="lowerRoman"/>
      <w:lvlText w:val="%3."/>
      <w:lvlJc w:val="right"/>
      <w:pPr>
        <w:ind w:left="1426" w:hanging="420"/>
      </w:pPr>
    </w:lvl>
    <w:lvl w:ilvl="3" w:tplc="0409000F" w:tentative="1">
      <w:start w:val="1"/>
      <w:numFmt w:val="decimal"/>
      <w:lvlText w:val="%4."/>
      <w:lvlJc w:val="left"/>
      <w:pPr>
        <w:ind w:left="1846" w:hanging="420"/>
      </w:pPr>
    </w:lvl>
    <w:lvl w:ilvl="4" w:tplc="04090019" w:tentative="1">
      <w:start w:val="1"/>
      <w:numFmt w:val="lowerLetter"/>
      <w:lvlText w:val="%5)"/>
      <w:lvlJc w:val="left"/>
      <w:pPr>
        <w:ind w:left="2266" w:hanging="420"/>
      </w:pPr>
    </w:lvl>
    <w:lvl w:ilvl="5" w:tplc="0409001B" w:tentative="1">
      <w:start w:val="1"/>
      <w:numFmt w:val="lowerRoman"/>
      <w:lvlText w:val="%6."/>
      <w:lvlJc w:val="right"/>
      <w:pPr>
        <w:ind w:left="2686" w:hanging="420"/>
      </w:pPr>
    </w:lvl>
    <w:lvl w:ilvl="6" w:tplc="0409000F" w:tentative="1">
      <w:start w:val="1"/>
      <w:numFmt w:val="decimal"/>
      <w:lvlText w:val="%7."/>
      <w:lvlJc w:val="left"/>
      <w:pPr>
        <w:ind w:left="3106" w:hanging="420"/>
      </w:pPr>
    </w:lvl>
    <w:lvl w:ilvl="7" w:tplc="04090019" w:tentative="1">
      <w:start w:val="1"/>
      <w:numFmt w:val="lowerLetter"/>
      <w:lvlText w:val="%8)"/>
      <w:lvlJc w:val="left"/>
      <w:pPr>
        <w:ind w:left="3526" w:hanging="420"/>
      </w:pPr>
    </w:lvl>
    <w:lvl w:ilvl="8" w:tplc="0409001B" w:tentative="1">
      <w:start w:val="1"/>
      <w:numFmt w:val="lowerRoman"/>
      <w:lvlText w:val="%9."/>
      <w:lvlJc w:val="right"/>
      <w:pPr>
        <w:ind w:left="3946" w:hanging="420"/>
      </w:pPr>
    </w:lvl>
  </w:abstractNum>
  <w:abstractNum w:abstractNumId="1" w15:restartNumberingAfterBreak="0">
    <w:nsid w:val="0BE75ADE"/>
    <w:multiLevelType w:val="hybridMultilevel"/>
    <w:tmpl w:val="54F49A4A"/>
    <w:lvl w:ilvl="0" w:tplc="F7CE3674">
      <w:start w:val="1"/>
      <w:numFmt w:val="decimal"/>
      <w:lvlText w:val="%1."/>
      <w:lvlJc w:val="left"/>
      <w:pPr>
        <w:ind w:left="526" w:hanging="360"/>
      </w:pPr>
      <w:rPr>
        <w:rFonts w:hint="default"/>
      </w:rPr>
    </w:lvl>
    <w:lvl w:ilvl="1" w:tplc="04090019" w:tentative="1">
      <w:start w:val="1"/>
      <w:numFmt w:val="lowerLetter"/>
      <w:lvlText w:val="%2)"/>
      <w:lvlJc w:val="left"/>
      <w:pPr>
        <w:ind w:left="1006" w:hanging="420"/>
      </w:pPr>
    </w:lvl>
    <w:lvl w:ilvl="2" w:tplc="0409001B" w:tentative="1">
      <w:start w:val="1"/>
      <w:numFmt w:val="lowerRoman"/>
      <w:lvlText w:val="%3."/>
      <w:lvlJc w:val="right"/>
      <w:pPr>
        <w:ind w:left="1426" w:hanging="420"/>
      </w:pPr>
    </w:lvl>
    <w:lvl w:ilvl="3" w:tplc="0409000F" w:tentative="1">
      <w:start w:val="1"/>
      <w:numFmt w:val="decimal"/>
      <w:lvlText w:val="%4."/>
      <w:lvlJc w:val="left"/>
      <w:pPr>
        <w:ind w:left="1846" w:hanging="420"/>
      </w:pPr>
    </w:lvl>
    <w:lvl w:ilvl="4" w:tplc="04090019" w:tentative="1">
      <w:start w:val="1"/>
      <w:numFmt w:val="lowerLetter"/>
      <w:lvlText w:val="%5)"/>
      <w:lvlJc w:val="left"/>
      <w:pPr>
        <w:ind w:left="2266" w:hanging="420"/>
      </w:pPr>
    </w:lvl>
    <w:lvl w:ilvl="5" w:tplc="0409001B" w:tentative="1">
      <w:start w:val="1"/>
      <w:numFmt w:val="lowerRoman"/>
      <w:lvlText w:val="%6."/>
      <w:lvlJc w:val="right"/>
      <w:pPr>
        <w:ind w:left="2686" w:hanging="420"/>
      </w:pPr>
    </w:lvl>
    <w:lvl w:ilvl="6" w:tplc="0409000F" w:tentative="1">
      <w:start w:val="1"/>
      <w:numFmt w:val="decimal"/>
      <w:lvlText w:val="%7."/>
      <w:lvlJc w:val="left"/>
      <w:pPr>
        <w:ind w:left="3106" w:hanging="420"/>
      </w:pPr>
    </w:lvl>
    <w:lvl w:ilvl="7" w:tplc="04090019" w:tentative="1">
      <w:start w:val="1"/>
      <w:numFmt w:val="lowerLetter"/>
      <w:lvlText w:val="%8)"/>
      <w:lvlJc w:val="left"/>
      <w:pPr>
        <w:ind w:left="3526" w:hanging="420"/>
      </w:pPr>
    </w:lvl>
    <w:lvl w:ilvl="8" w:tplc="0409001B" w:tentative="1">
      <w:start w:val="1"/>
      <w:numFmt w:val="lowerRoman"/>
      <w:lvlText w:val="%9."/>
      <w:lvlJc w:val="right"/>
      <w:pPr>
        <w:ind w:left="3946" w:hanging="420"/>
      </w:pPr>
    </w:lvl>
  </w:abstractNum>
  <w:abstractNum w:abstractNumId="2" w15:restartNumberingAfterBreak="0">
    <w:nsid w:val="2CBF5DCF"/>
    <w:multiLevelType w:val="hybridMultilevel"/>
    <w:tmpl w:val="54F49A4A"/>
    <w:lvl w:ilvl="0" w:tplc="F7CE3674">
      <w:start w:val="1"/>
      <w:numFmt w:val="decimal"/>
      <w:lvlText w:val="%1."/>
      <w:lvlJc w:val="left"/>
      <w:pPr>
        <w:ind w:left="526" w:hanging="360"/>
      </w:pPr>
      <w:rPr>
        <w:rFonts w:hint="default"/>
      </w:rPr>
    </w:lvl>
    <w:lvl w:ilvl="1" w:tplc="04090019" w:tentative="1">
      <w:start w:val="1"/>
      <w:numFmt w:val="lowerLetter"/>
      <w:lvlText w:val="%2)"/>
      <w:lvlJc w:val="left"/>
      <w:pPr>
        <w:ind w:left="1006" w:hanging="420"/>
      </w:pPr>
    </w:lvl>
    <w:lvl w:ilvl="2" w:tplc="0409001B" w:tentative="1">
      <w:start w:val="1"/>
      <w:numFmt w:val="lowerRoman"/>
      <w:lvlText w:val="%3."/>
      <w:lvlJc w:val="right"/>
      <w:pPr>
        <w:ind w:left="1426" w:hanging="420"/>
      </w:pPr>
    </w:lvl>
    <w:lvl w:ilvl="3" w:tplc="0409000F" w:tentative="1">
      <w:start w:val="1"/>
      <w:numFmt w:val="decimal"/>
      <w:lvlText w:val="%4."/>
      <w:lvlJc w:val="left"/>
      <w:pPr>
        <w:ind w:left="1846" w:hanging="420"/>
      </w:pPr>
    </w:lvl>
    <w:lvl w:ilvl="4" w:tplc="04090019" w:tentative="1">
      <w:start w:val="1"/>
      <w:numFmt w:val="lowerLetter"/>
      <w:lvlText w:val="%5)"/>
      <w:lvlJc w:val="left"/>
      <w:pPr>
        <w:ind w:left="2266" w:hanging="420"/>
      </w:pPr>
    </w:lvl>
    <w:lvl w:ilvl="5" w:tplc="0409001B" w:tentative="1">
      <w:start w:val="1"/>
      <w:numFmt w:val="lowerRoman"/>
      <w:lvlText w:val="%6."/>
      <w:lvlJc w:val="right"/>
      <w:pPr>
        <w:ind w:left="2686" w:hanging="420"/>
      </w:pPr>
    </w:lvl>
    <w:lvl w:ilvl="6" w:tplc="0409000F" w:tentative="1">
      <w:start w:val="1"/>
      <w:numFmt w:val="decimal"/>
      <w:lvlText w:val="%7."/>
      <w:lvlJc w:val="left"/>
      <w:pPr>
        <w:ind w:left="3106" w:hanging="420"/>
      </w:pPr>
    </w:lvl>
    <w:lvl w:ilvl="7" w:tplc="04090019" w:tentative="1">
      <w:start w:val="1"/>
      <w:numFmt w:val="lowerLetter"/>
      <w:lvlText w:val="%8)"/>
      <w:lvlJc w:val="left"/>
      <w:pPr>
        <w:ind w:left="3526" w:hanging="420"/>
      </w:pPr>
    </w:lvl>
    <w:lvl w:ilvl="8" w:tplc="0409001B" w:tentative="1">
      <w:start w:val="1"/>
      <w:numFmt w:val="lowerRoman"/>
      <w:lvlText w:val="%9."/>
      <w:lvlJc w:val="right"/>
      <w:pPr>
        <w:ind w:left="3946"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BA7"/>
    <w:rsid w:val="000D162A"/>
    <w:rsid w:val="00181F1E"/>
    <w:rsid w:val="00236BEA"/>
    <w:rsid w:val="00266E65"/>
    <w:rsid w:val="004002CF"/>
    <w:rsid w:val="00403076"/>
    <w:rsid w:val="004D608F"/>
    <w:rsid w:val="005F535F"/>
    <w:rsid w:val="0074094E"/>
    <w:rsid w:val="007E33E0"/>
    <w:rsid w:val="00892BFF"/>
    <w:rsid w:val="008C1E9E"/>
    <w:rsid w:val="008C5F7B"/>
    <w:rsid w:val="0094660A"/>
    <w:rsid w:val="00986D76"/>
    <w:rsid w:val="009E7BFF"/>
    <w:rsid w:val="00A06BA7"/>
    <w:rsid w:val="00A55345"/>
    <w:rsid w:val="00DE0C4F"/>
    <w:rsid w:val="00E220FB"/>
    <w:rsid w:val="00E916E9"/>
    <w:rsid w:val="00F56814"/>
    <w:rsid w:val="00FB7CC8"/>
    <w:rsid w:val="00FE3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C8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06BA7"/>
    <w:pPr>
      <w:widowControl w:val="0"/>
      <w:autoSpaceDE w:val="0"/>
      <w:autoSpaceDN w:val="0"/>
      <w:adjustRightInd w:val="0"/>
      <w:spacing w:line="360" w:lineRule="auto"/>
      <w:ind w:firstLineChars="200" w:firstLine="420"/>
    </w:pPr>
    <w:rPr>
      <w:rFonts w:ascii="Times New Roman" w:eastAsia="宋体" w:hAnsi="Times New Roman" w:cs="Times New Roman"/>
      <w:kern w:val="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09302-5A7D-4BFE-A6D7-3AC3A33B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782</Words>
  <Characters>4461</Characters>
  <Application>Microsoft Office Word</Application>
  <DocSecurity>0</DocSecurity>
  <Lines>37</Lines>
  <Paragraphs>10</Paragraphs>
  <ScaleCrop>false</ScaleCrop>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 j</dc:creator>
  <cp:keywords/>
  <dc:description/>
  <cp:lastModifiedBy>BBQ</cp:lastModifiedBy>
  <cp:revision>22</cp:revision>
  <dcterms:created xsi:type="dcterms:W3CDTF">2019-06-12T03:34:00Z</dcterms:created>
  <dcterms:modified xsi:type="dcterms:W3CDTF">2019-06-17T07:28:00Z</dcterms:modified>
</cp:coreProperties>
</file>