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72" w:rsidRDefault="00682872" w:rsidP="00682872">
      <w:pPr>
        <w:spacing w:line="240" w:lineRule="auto"/>
        <w:ind w:firstLineChars="0" w:firstLine="0"/>
        <w:rPr>
          <w:rFonts w:ascii="黑体" w:eastAsia="黑体" w:hAnsi="黑体"/>
          <w:sz w:val="32"/>
          <w:szCs w:val="32"/>
        </w:rPr>
      </w:pPr>
      <w:r>
        <w:rPr>
          <w:rFonts w:ascii="黑体" w:eastAsia="黑体" w:hAnsi="黑体" w:hint="eastAsia"/>
          <w:sz w:val="32"/>
          <w:szCs w:val="32"/>
        </w:rPr>
        <w:t>附件3</w:t>
      </w:r>
    </w:p>
    <w:p w:rsidR="00682872" w:rsidRDefault="00682872" w:rsidP="00682872">
      <w:pPr>
        <w:ind w:firstLineChars="0" w:firstLine="0"/>
        <w:jc w:val="both"/>
        <w:rPr>
          <w:rFonts w:ascii="楷体_GB2312" w:eastAsia="楷体_GB2312"/>
          <w:kern w:val="2"/>
          <w:sz w:val="32"/>
          <w:szCs w:val="32"/>
        </w:rPr>
      </w:pPr>
      <w:r>
        <w:rPr>
          <w:rFonts w:ascii="楷体_GB2312" w:eastAsia="楷体_GB2312" w:hint="eastAsia"/>
          <w:kern w:val="2"/>
          <w:sz w:val="32"/>
          <w:szCs w:val="32"/>
        </w:rPr>
        <w:t>宁波市优秀教师、宁波市优秀教育工作者推荐用表</w:t>
      </w:r>
    </w:p>
    <w:p w:rsidR="00682872" w:rsidRDefault="00682872" w:rsidP="00682872">
      <w:pPr>
        <w:ind w:firstLineChars="0" w:firstLine="0"/>
        <w:jc w:val="both"/>
        <w:rPr>
          <w:rFonts w:ascii="楷体_GB2312" w:eastAsia="楷体_GB2312"/>
          <w:b/>
          <w:bCs/>
          <w:sz w:val="44"/>
        </w:rPr>
      </w:pPr>
    </w:p>
    <w:p w:rsidR="00682872" w:rsidRDefault="00682872" w:rsidP="00682872">
      <w:pPr>
        <w:ind w:firstLineChars="0" w:firstLine="0"/>
        <w:jc w:val="center"/>
        <w:rPr>
          <w:rFonts w:ascii="方正小标宋简体" w:eastAsia="方正小标宋简体"/>
          <w:bCs/>
          <w:sz w:val="44"/>
          <w:szCs w:val="44"/>
        </w:rPr>
      </w:pPr>
      <w:bookmarkStart w:id="0" w:name="_GoBack"/>
      <w:r>
        <w:rPr>
          <w:rFonts w:ascii="方正小标宋简体" w:eastAsia="方正小标宋简体" w:hint="eastAsia"/>
          <w:bCs/>
          <w:sz w:val="44"/>
          <w:szCs w:val="44"/>
        </w:rPr>
        <w:t>宁波市优秀教师、优秀教育工作者</w:t>
      </w:r>
    </w:p>
    <w:p w:rsidR="00682872" w:rsidRDefault="00682872" w:rsidP="00682872">
      <w:pPr>
        <w:ind w:firstLineChars="0" w:firstLine="0"/>
        <w:jc w:val="center"/>
        <w:rPr>
          <w:rFonts w:ascii="方正小标宋简体" w:eastAsia="方正小标宋简体"/>
          <w:bCs/>
          <w:sz w:val="48"/>
          <w:szCs w:val="48"/>
        </w:rPr>
      </w:pPr>
      <w:r>
        <w:rPr>
          <w:rFonts w:ascii="方正小标宋简体" w:eastAsia="方正小标宋简体" w:hint="eastAsia"/>
          <w:bCs/>
          <w:sz w:val="48"/>
          <w:szCs w:val="48"/>
        </w:rPr>
        <w:t>呈  报  审  批  表</w:t>
      </w:r>
    </w:p>
    <w:bookmarkEnd w:id="0"/>
    <w:p w:rsidR="00682872" w:rsidRDefault="00682872" w:rsidP="00682872">
      <w:pPr>
        <w:ind w:firstLineChars="0" w:firstLine="0"/>
        <w:rPr>
          <w:rFonts w:eastAsia="仿宋_GB2312"/>
          <w:sz w:val="32"/>
        </w:rPr>
      </w:pPr>
    </w:p>
    <w:p w:rsidR="00682872" w:rsidRDefault="00682872" w:rsidP="00682872">
      <w:pPr>
        <w:ind w:firstLineChars="0" w:firstLine="0"/>
        <w:rPr>
          <w:rFonts w:eastAsia="仿宋_GB2312"/>
          <w:sz w:val="32"/>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1934"/>
        <w:gridCol w:w="3924"/>
      </w:tblGrid>
      <w:tr w:rsidR="00682872" w:rsidTr="001B2372">
        <w:trPr>
          <w:jc w:val="center"/>
        </w:trPr>
        <w:tc>
          <w:tcPr>
            <w:tcW w:w="1934" w:type="dxa"/>
            <w:vAlign w:val="center"/>
          </w:tcPr>
          <w:p w:rsidR="00682872" w:rsidRDefault="00682872" w:rsidP="001B2372">
            <w:pPr>
              <w:ind w:firstLineChars="0" w:firstLine="0"/>
              <w:jc w:val="center"/>
              <w:rPr>
                <w:rFonts w:eastAsia="仿宋_GB2312"/>
                <w:sz w:val="32"/>
              </w:rPr>
            </w:pPr>
            <w:r>
              <w:rPr>
                <w:rFonts w:eastAsia="仿宋_GB2312" w:hint="eastAsia"/>
                <w:sz w:val="32"/>
              </w:rPr>
              <w:t>姓</w:t>
            </w:r>
            <w:r>
              <w:rPr>
                <w:rFonts w:eastAsia="仿宋_GB2312" w:hint="eastAsia"/>
                <w:sz w:val="32"/>
              </w:rPr>
              <w:t xml:space="preserve">    </w:t>
            </w:r>
            <w:r>
              <w:rPr>
                <w:rFonts w:eastAsia="仿宋_GB2312" w:hint="eastAsia"/>
                <w:sz w:val="32"/>
              </w:rPr>
              <w:t>名</w:t>
            </w:r>
          </w:p>
        </w:tc>
        <w:tc>
          <w:tcPr>
            <w:tcW w:w="3924" w:type="dxa"/>
            <w:tcBorders>
              <w:bottom w:val="single" w:sz="4" w:space="0" w:color="auto"/>
            </w:tcBorders>
          </w:tcPr>
          <w:p w:rsidR="00682872" w:rsidRDefault="00EC0466" w:rsidP="001B2372">
            <w:pPr>
              <w:ind w:firstLineChars="0" w:firstLine="0"/>
              <w:rPr>
                <w:rFonts w:eastAsia="仿宋_GB2312"/>
                <w:sz w:val="32"/>
              </w:rPr>
            </w:pPr>
            <w:r>
              <w:rPr>
                <w:rFonts w:eastAsia="仿宋_GB2312" w:hint="eastAsia"/>
                <w:sz w:val="32"/>
              </w:rPr>
              <w:t>王进波</w:t>
            </w:r>
          </w:p>
        </w:tc>
      </w:tr>
      <w:tr w:rsidR="00682872" w:rsidTr="001B2372">
        <w:trPr>
          <w:jc w:val="center"/>
        </w:trPr>
        <w:tc>
          <w:tcPr>
            <w:tcW w:w="1934" w:type="dxa"/>
            <w:vAlign w:val="center"/>
          </w:tcPr>
          <w:p w:rsidR="00682872" w:rsidRDefault="00682872" w:rsidP="001B2372">
            <w:pPr>
              <w:ind w:firstLineChars="0" w:firstLine="0"/>
              <w:jc w:val="center"/>
              <w:rPr>
                <w:rFonts w:eastAsia="仿宋_GB2312"/>
                <w:sz w:val="32"/>
              </w:rPr>
            </w:pPr>
            <w:r>
              <w:rPr>
                <w:rFonts w:eastAsia="仿宋_GB2312" w:hint="eastAsia"/>
                <w:sz w:val="32"/>
              </w:rPr>
              <w:t>呈报单位</w:t>
            </w:r>
          </w:p>
        </w:tc>
        <w:tc>
          <w:tcPr>
            <w:tcW w:w="3924" w:type="dxa"/>
            <w:tcBorders>
              <w:top w:val="single" w:sz="4" w:space="0" w:color="auto"/>
              <w:bottom w:val="single" w:sz="4" w:space="0" w:color="auto"/>
            </w:tcBorders>
          </w:tcPr>
          <w:p w:rsidR="00682872" w:rsidRDefault="00EC0466" w:rsidP="001B2372">
            <w:pPr>
              <w:ind w:firstLineChars="0" w:firstLine="0"/>
              <w:rPr>
                <w:rFonts w:eastAsia="仿宋_GB2312"/>
                <w:sz w:val="32"/>
              </w:rPr>
            </w:pPr>
            <w:r>
              <w:rPr>
                <w:rFonts w:eastAsia="仿宋_GB2312" w:hint="eastAsia"/>
                <w:sz w:val="32"/>
              </w:rPr>
              <w:t>浙江大学宁波理工学院</w:t>
            </w:r>
          </w:p>
        </w:tc>
      </w:tr>
      <w:tr w:rsidR="00682872" w:rsidTr="001B2372">
        <w:trPr>
          <w:jc w:val="center"/>
        </w:trPr>
        <w:tc>
          <w:tcPr>
            <w:tcW w:w="1934" w:type="dxa"/>
            <w:vAlign w:val="center"/>
          </w:tcPr>
          <w:p w:rsidR="00682872" w:rsidRDefault="00682872" w:rsidP="001B2372">
            <w:pPr>
              <w:ind w:firstLineChars="0" w:firstLine="0"/>
              <w:jc w:val="center"/>
              <w:rPr>
                <w:rFonts w:eastAsia="仿宋_GB2312"/>
                <w:sz w:val="32"/>
              </w:rPr>
            </w:pPr>
            <w:r>
              <w:rPr>
                <w:rFonts w:eastAsia="仿宋_GB2312" w:hint="eastAsia"/>
                <w:sz w:val="32"/>
              </w:rPr>
              <w:t>填报时间</w:t>
            </w:r>
          </w:p>
        </w:tc>
        <w:tc>
          <w:tcPr>
            <w:tcW w:w="3924" w:type="dxa"/>
            <w:tcBorders>
              <w:top w:val="single" w:sz="4" w:space="0" w:color="auto"/>
              <w:bottom w:val="single" w:sz="4" w:space="0" w:color="auto"/>
            </w:tcBorders>
          </w:tcPr>
          <w:p w:rsidR="00682872" w:rsidRDefault="00EC0466" w:rsidP="001B2372">
            <w:pPr>
              <w:ind w:firstLineChars="0" w:firstLine="0"/>
              <w:rPr>
                <w:rFonts w:eastAsia="仿宋_GB2312"/>
                <w:sz w:val="32"/>
              </w:rPr>
            </w:pPr>
            <w:r>
              <w:rPr>
                <w:rFonts w:eastAsia="仿宋_GB2312" w:hint="eastAsia"/>
                <w:sz w:val="32"/>
              </w:rPr>
              <w:t>2018</w:t>
            </w:r>
            <w:r>
              <w:rPr>
                <w:rFonts w:eastAsia="仿宋_GB2312" w:hint="eastAsia"/>
                <w:sz w:val="32"/>
              </w:rPr>
              <w:t>年</w:t>
            </w:r>
            <w:r>
              <w:rPr>
                <w:rFonts w:eastAsia="仿宋_GB2312" w:hint="eastAsia"/>
                <w:sz w:val="32"/>
              </w:rPr>
              <w:t>5</w:t>
            </w:r>
            <w:r>
              <w:rPr>
                <w:rFonts w:eastAsia="仿宋_GB2312" w:hint="eastAsia"/>
                <w:sz w:val="32"/>
              </w:rPr>
              <w:t>月</w:t>
            </w:r>
            <w:r>
              <w:rPr>
                <w:rFonts w:eastAsia="仿宋_GB2312" w:hint="eastAsia"/>
                <w:sz w:val="32"/>
              </w:rPr>
              <w:t>22</w:t>
            </w:r>
            <w:r>
              <w:rPr>
                <w:rFonts w:eastAsia="仿宋_GB2312" w:hint="eastAsia"/>
                <w:sz w:val="32"/>
              </w:rPr>
              <w:t>日</w:t>
            </w:r>
          </w:p>
        </w:tc>
      </w:tr>
    </w:tbl>
    <w:p w:rsidR="00682872" w:rsidRDefault="00682872" w:rsidP="00682872">
      <w:pPr>
        <w:ind w:firstLineChars="0" w:firstLine="0"/>
        <w:rPr>
          <w:rFonts w:eastAsia="仿宋_GB2312"/>
          <w:sz w:val="32"/>
        </w:rPr>
      </w:pPr>
    </w:p>
    <w:p w:rsidR="00682872" w:rsidRDefault="00682872" w:rsidP="00682872">
      <w:pPr>
        <w:ind w:firstLineChars="0" w:firstLine="0"/>
        <w:rPr>
          <w:rFonts w:eastAsia="仿宋_GB2312"/>
          <w:sz w:val="32"/>
          <w:u w:val="single"/>
        </w:rPr>
      </w:pPr>
    </w:p>
    <w:p w:rsidR="00682872" w:rsidRDefault="00682872" w:rsidP="00682872">
      <w:pPr>
        <w:ind w:firstLineChars="0" w:firstLine="0"/>
        <w:jc w:val="center"/>
        <w:rPr>
          <w:rFonts w:eastAsia="仿宋_GB2312"/>
          <w:sz w:val="32"/>
        </w:rPr>
      </w:pPr>
      <w:r>
        <w:rPr>
          <w:rFonts w:eastAsia="仿宋_GB2312" w:hint="eastAsia"/>
          <w:sz w:val="32"/>
        </w:rPr>
        <w:t>宁</w:t>
      </w:r>
      <w:r>
        <w:rPr>
          <w:rFonts w:eastAsia="仿宋_GB2312" w:hint="eastAsia"/>
          <w:sz w:val="32"/>
        </w:rPr>
        <w:t xml:space="preserve"> </w:t>
      </w:r>
      <w:r>
        <w:rPr>
          <w:rFonts w:eastAsia="仿宋_GB2312" w:hint="eastAsia"/>
          <w:sz w:val="32"/>
        </w:rPr>
        <w:t>波</w:t>
      </w:r>
      <w:r>
        <w:rPr>
          <w:rFonts w:eastAsia="仿宋_GB2312" w:hint="eastAsia"/>
          <w:sz w:val="32"/>
        </w:rPr>
        <w:t xml:space="preserve"> </w:t>
      </w:r>
      <w:r>
        <w:rPr>
          <w:rFonts w:eastAsia="仿宋_GB2312" w:hint="eastAsia"/>
          <w:sz w:val="32"/>
        </w:rPr>
        <w:t>市</w:t>
      </w:r>
      <w:r>
        <w:rPr>
          <w:rFonts w:eastAsia="仿宋_GB2312" w:hint="eastAsia"/>
          <w:sz w:val="32"/>
        </w:rPr>
        <w:t xml:space="preserve"> </w:t>
      </w:r>
      <w:r>
        <w:rPr>
          <w:rFonts w:eastAsia="仿宋_GB2312" w:hint="eastAsia"/>
          <w:sz w:val="32"/>
        </w:rPr>
        <w:t>教</w:t>
      </w:r>
      <w:r>
        <w:rPr>
          <w:rFonts w:eastAsia="仿宋_GB2312" w:hint="eastAsia"/>
          <w:sz w:val="32"/>
        </w:rPr>
        <w:t xml:space="preserve"> </w:t>
      </w:r>
      <w:r>
        <w:rPr>
          <w:rFonts w:eastAsia="仿宋_GB2312" w:hint="eastAsia"/>
          <w:sz w:val="32"/>
        </w:rPr>
        <w:t>育</w:t>
      </w:r>
      <w:r>
        <w:rPr>
          <w:rFonts w:eastAsia="仿宋_GB2312" w:hint="eastAsia"/>
          <w:sz w:val="32"/>
        </w:rPr>
        <w:t xml:space="preserve"> </w:t>
      </w:r>
      <w:r>
        <w:rPr>
          <w:rFonts w:eastAsia="仿宋_GB2312" w:hint="eastAsia"/>
          <w:sz w:val="32"/>
        </w:rPr>
        <w:t>局</w:t>
      </w:r>
      <w:r>
        <w:rPr>
          <w:rFonts w:eastAsia="仿宋_GB2312" w:hint="eastAsia"/>
          <w:sz w:val="32"/>
        </w:rPr>
        <w:t xml:space="preserve"> </w:t>
      </w:r>
      <w:r>
        <w:rPr>
          <w:rFonts w:eastAsia="仿宋_GB2312" w:hint="eastAsia"/>
          <w:sz w:val="32"/>
        </w:rPr>
        <w:t>制</w:t>
      </w:r>
    </w:p>
    <w:p w:rsidR="00682872" w:rsidRDefault="00682872" w:rsidP="00682872">
      <w:pPr>
        <w:spacing w:line="240" w:lineRule="exact"/>
        <w:ind w:firstLineChars="0" w:firstLine="0"/>
        <w:rPr>
          <w:rFonts w:eastAsia="仿宋_GB2312"/>
          <w:sz w:val="32"/>
        </w:rPr>
      </w:pPr>
      <w:r>
        <w:rPr>
          <w:rFonts w:eastAsia="仿宋_GB2312"/>
          <w:sz w:val="32"/>
        </w:rPr>
        <w:br w:type="page"/>
      </w:r>
    </w:p>
    <w:tbl>
      <w:tblPr>
        <w:tblW w:w="913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263"/>
        <w:gridCol w:w="210"/>
        <w:gridCol w:w="642"/>
        <w:gridCol w:w="93"/>
        <w:gridCol w:w="565"/>
        <w:gridCol w:w="530"/>
        <w:gridCol w:w="260"/>
        <w:gridCol w:w="850"/>
        <w:gridCol w:w="210"/>
        <w:gridCol w:w="405"/>
        <w:gridCol w:w="120"/>
        <w:gridCol w:w="840"/>
        <w:gridCol w:w="630"/>
        <w:gridCol w:w="945"/>
        <w:gridCol w:w="1497"/>
        <w:gridCol w:w="78"/>
      </w:tblGrid>
      <w:tr w:rsidR="00682872" w:rsidTr="007156F9">
        <w:trPr>
          <w:trHeight w:val="769"/>
          <w:jc w:val="center"/>
        </w:trPr>
        <w:tc>
          <w:tcPr>
            <w:tcW w:w="1263" w:type="dxa"/>
            <w:vAlign w:val="center"/>
          </w:tcPr>
          <w:p w:rsidR="00682872" w:rsidRDefault="00682872" w:rsidP="001B2372">
            <w:pPr>
              <w:spacing w:line="240" w:lineRule="auto"/>
              <w:ind w:firstLineChars="0" w:firstLine="0"/>
              <w:jc w:val="center"/>
              <w:rPr>
                <w:rFonts w:eastAsia="仿宋_GB2312"/>
                <w:sz w:val="28"/>
              </w:rPr>
            </w:pPr>
            <w:r>
              <w:rPr>
                <w:rFonts w:eastAsia="仿宋_GB2312" w:hint="eastAsia"/>
                <w:sz w:val="28"/>
              </w:rPr>
              <w:lastRenderedPageBreak/>
              <w:t>姓</w:t>
            </w:r>
            <w:r>
              <w:rPr>
                <w:rFonts w:eastAsia="仿宋_GB2312" w:hint="eastAsia"/>
                <w:sz w:val="28"/>
              </w:rPr>
              <w:t xml:space="preserve">  </w:t>
            </w:r>
            <w:r>
              <w:rPr>
                <w:rFonts w:eastAsia="仿宋_GB2312" w:hint="eastAsia"/>
                <w:sz w:val="28"/>
              </w:rPr>
              <w:t>名</w:t>
            </w:r>
          </w:p>
        </w:tc>
        <w:tc>
          <w:tcPr>
            <w:tcW w:w="1510" w:type="dxa"/>
            <w:gridSpan w:val="4"/>
            <w:vAlign w:val="center"/>
          </w:tcPr>
          <w:p w:rsidR="00682872" w:rsidRDefault="00EC0466" w:rsidP="001B2372">
            <w:pPr>
              <w:spacing w:line="240" w:lineRule="auto"/>
              <w:ind w:firstLineChars="0" w:firstLine="0"/>
              <w:jc w:val="center"/>
              <w:rPr>
                <w:rFonts w:eastAsia="仿宋_GB2312"/>
                <w:sz w:val="28"/>
              </w:rPr>
            </w:pPr>
            <w:r>
              <w:rPr>
                <w:rFonts w:eastAsia="仿宋_GB2312" w:hint="eastAsia"/>
                <w:sz w:val="28"/>
              </w:rPr>
              <w:t>王进波</w:t>
            </w:r>
          </w:p>
        </w:tc>
        <w:tc>
          <w:tcPr>
            <w:tcW w:w="790" w:type="dxa"/>
            <w:gridSpan w:val="2"/>
            <w:vAlign w:val="center"/>
          </w:tcPr>
          <w:p w:rsidR="00682872" w:rsidRDefault="00682872" w:rsidP="001B2372">
            <w:pPr>
              <w:spacing w:line="240" w:lineRule="auto"/>
              <w:ind w:firstLineChars="0" w:firstLine="0"/>
              <w:jc w:val="center"/>
              <w:rPr>
                <w:rFonts w:eastAsia="仿宋_GB2312"/>
                <w:sz w:val="28"/>
              </w:rPr>
            </w:pPr>
            <w:r>
              <w:rPr>
                <w:rFonts w:eastAsia="仿宋_GB2312" w:hint="eastAsia"/>
                <w:sz w:val="28"/>
              </w:rPr>
              <w:t>性别</w:t>
            </w:r>
          </w:p>
        </w:tc>
        <w:tc>
          <w:tcPr>
            <w:tcW w:w="850" w:type="dxa"/>
            <w:vAlign w:val="center"/>
          </w:tcPr>
          <w:p w:rsidR="00682872" w:rsidRDefault="00EC0466" w:rsidP="001B2372">
            <w:pPr>
              <w:spacing w:line="240" w:lineRule="auto"/>
              <w:ind w:firstLineChars="0" w:firstLine="0"/>
              <w:jc w:val="center"/>
              <w:rPr>
                <w:rFonts w:eastAsia="仿宋_GB2312"/>
                <w:sz w:val="28"/>
              </w:rPr>
            </w:pPr>
            <w:r>
              <w:rPr>
                <w:rFonts w:eastAsia="仿宋_GB2312" w:hint="eastAsia"/>
                <w:sz w:val="28"/>
              </w:rPr>
              <w:t>男</w:t>
            </w:r>
          </w:p>
        </w:tc>
        <w:tc>
          <w:tcPr>
            <w:tcW w:w="735" w:type="dxa"/>
            <w:gridSpan w:val="3"/>
            <w:vAlign w:val="center"/>
          </w:tcPr>
          <w:p w:rsidR="00682872" w:rsidRDefault="00682872" w:rsidP="001B2372">
            <w:pPr>
              <w:spacing w:line="240" w:lineRule="auto"/>
              <w:ind w:firstLineChars="0" w:firstLine="0"/>
              <w:jc w:val="center"/>
              <w:rPr>
                <w:rFonts w:eastAsia="仿宋_GB2312"/>
                <w:spacing w:val="-24"/>
                <w:sz w:val="28"/>
                <w:szCs w:val="28"/>
              </w:rPr>
            </w:pPr>
            <w:r>
              <w:rPr>
                <w:rFonts w:eastAsia="仿宋_GB2312" w:hint="eastAsia"/>
                <w:spacing w:val="-24"/>
                <w:sz w:val="28"/>
                <w:szCs w:val="28"/>
              </w:rPr>
              <w:t>民族</w:t>
            </w:r>
          </w:p>
        </w:tc>
        <w:tc>
          <w:tcPr>
            <w:tcW w:w="840" w:type="dxa"/>
            <w:vAlign w:val="center"/>
          </w:tcPr>
          <w:p w:rsidR="00682872" w:rsidRDefault="00EC0466" w:rsidP="001B2372">
            <w:pPr>
              <w:spacing w:line="240" w:lineRule="auto"/>
              <w:ind w:firstLineChars="0" w:firstLine="0"/>
              <w:jc w:val="center"/>
              <w:rPr>
                <w:rFonts w:eastAsia="仿宋_GB2312"/>
                <w:sz w:val="28"/>
              </w:rPr>
            </w:pPr>
            <w:r>
              <w:rPr>
                <w:rFonts w:eastAsia="仿宋_GB2312" w:hint="eastAsia"/>
                <w:sz w:val="28"/>
              </w:rPr>
              <w:t>汉</w:t>
            </w:r>
          </w:p>
        </w:tc>
        <w:tc>
          <w:tcPr>
            <w:tcW w:w="1575" w:type="dxa"/>
            <w:gridSpan w:val="2"/>
            <w:vAlign w:val="center"/>
          </w:tcPr>
          <w:p w:rsidR="00682872" w:rsidRDefault="00682872" w:rsidP="001B2372">
            <w:pPr>
              <w:spacing w:line="240" w:lineRule="auto"/>
              <w:ind w:firstLineChars="0" w:firstLine="0"/>
              <w:jc w:val="center"/>
              <w:rPr>
                <w:rFonts w:eastAsia="仿宋_GB2312"/>
                <w:sz w:val="28"/>
              </w:rPr>
            </w:pPr>
            <w:r>
              <w:rPr>
                <w:rFonts w:eastAsia="仿宋_GB2312" w:hint="eastAsia"/>
                <w:sz w:val="28"/>
              </w:rPr>
              <w:t>出生年月</w:t>
            </w:r>
          </w:p>
        </w:tc>
        <w:tc>
          <w:tcPr>
            <w:tcW w:w="1575" w:type="dxa"/>
            <w:gridSpan w:val="2"/>
            <w:vAlign w:val="center"/>
          </w:tcPr>
          <w:p w:rsidR="00682872" w:rsidRDefault="00EC0466" w:rsidP="001B2372">
            <w:pPr>
              <w:spacing w:line="240" w:lineRule="auto"/>
              <w:ind w:firstLineChars="0" w:firstLine="0"/>
              <w:jc w:val="center"/>
              <w:rPr>
                <w:rFonts w:eastAsia="仿宋_GB2312"/>
                <w:sz w:val="28"/>
              </w:rPr>
            </w:pPr>
            <w:r>
              <w:rPr>
                <w:rFonts w:eastAsia="仿宋_GB2312" w:hint="eastAsia"/>
                <w:sz w:val="28"/>
              </w:rPr>
              <w:t>1975.7</w:t>
            </w:r>
          </w:p>
        </w:tc>
      </w:tr>
      <w:tr w:rsidR="00682872" w:rsidTr="007156F9">
        <w:trPr>
          <w:jc w:val="center"/>
        </w:trPr>
        <w:tc>
          <w:tcPr>
            <w:tcW w:w="1263" w:type="dxa"/>
            <w:vAlign w:val="center"/>
          </w:tcPr>
          <w:p w:rsidR="00682872" w:rsidRDefault="00682872" w:rsidP="001B2372">
            <w:pPr>
              <w:spacing w:line="400" w:lineRule="exact"/>
              <w:ind w:firstLineChars="0" w:firstLine="0"/>
              <w:jc w:val="center"/>
              <w:rPr>
                <w:rFonts w:eastAsia="仿宋_GB2312"/>
                <w:sz w:val="28"/>
              </w:rPr>
            </w:pPr>
            <w:r>
              <w:rPr>
                <w:rFonts w:eastAsia="仿宋_GB2312" w:hint="eastAsia"/>
                <w:sz w:val="28"/>
              </w:rPr>
              <w:t>参加工作时间</w:t>
            </w:r>
          </w:p>
        </w:tc>
        <w:tc>
          <w:tcPr>
            <w:tcW w:w="945" w:type="dxa"/>
            <w:gridSpan w:val="3"/>
            <w:vAlign w:val="center"/>
          </w:tcPr>
          <w:p w:rsidR="00682872" w:rsidRDefault="00EC0466" w:rsidP="001B2372">
            <w:pPr>
              <w:spacing w:line="400" w:lineRule="exact"/>
              <w:ind w:firstLineChars="0" w:firstLine="0"/>
              <w:jc w:val="center"/>
              <w:rPr>
                <w:rFonts w:eastAsia="仿宋_GB2312"/>
                <w:sz w:val="28"/>
              </w:rPr>
            </w:pPr>
            <w:r>
              <w:rPr>
                <w:rFonts w:eastAsia="仿宋_GB2312" w:hint="eastAsia"/>
                <w:sz w:val="28"/>
              </w:rPr>
              <w:t>2001.8</w:t>
            </w:r>
          </w:p>
        </w:tc>
        <w:tc>
          <w:tcPr>
            <w:tcW w:w="565" w:type="dxa"/>
            <w:vAlign w:val="center"/>
          </w:tcPr>
          <w:p w:rsidR="00682872" w:rsidRDefault="00682872" w:rsidP="001B2372">
            <w:pPr>
              <w:spacing w:line="400" w:lineRule="exact"/>
              <w:ind w:firstLineChars="0" w:firstLine="0"/>
              <w:jc w:val="center"/>
              <w:rPr>
                <w:rFonts w:eastAsia="仿宋_GB2312"/>
                <w:sz w:val="28"/>
              </w:rPr>
            </w:pPr>
            <w:r>
              <w:rPr>
                <w:rFonts w:eastAsia="仿宋_GB2312" w:hint="eastAsia"/>
                <w:sz w:val="28"/>
              </w:rPr>
              <w:t>教龄</w:t>
            </w:r>
          </w:p>
        </w:tc>
        <w:tc>
          <w:tcPr>
            <w:tcW w:w="790" w:type="dxa"/>
            <w:gridSpan w:val="2"/>
            <w:vAlign w:val="center"/>
          </w:tcPr>
          <w:p w:rsidR="00682872" w:rsidRDefault="00EC0466" w:rsidP="001B2372">
            <w:pPr>
              <w:spacing w:line="400" w:lineRule="exact"/>
              <w:ind w:firstLineChars="0" w:firstLine="0"/>
              <w:jc w:val="center"/>
              <w:rPr>
                <w:rFonts w:eastAsia="仿宋_GB2312"/>
                <w:sz w:val="28"/>
              </w:rPr>
            </w:pPr>
            <w:r>
              <w:rPr>
                <w:rFonts w:eastAsia="仿宋_GB2312" w:hint="eastAsia"/>
                <w:sz w:val="28"/>
              </w:rPr>
              <w:t>16</w:t>
            </w:r>
          </w:p>
        </w:tc>
        <w:tc>
          <w:tcPr>
            <w:tcW w:w="1060" w:type="dxa"/>
            <w:gridSpan w:val="2"/>
            <w:vAlign w:val="center"/>
          </w:tcPr>
          <w:p w:rsidR="00682872" w:rsidRDefault="00682872" w:rsidP="001B2372">
            <w:pPr>
              <w:spacing w:line="400" w:lineRule="exact"/>
              <w:ind w:firstLineChars="0" w:firstLine="0"/>
              <w:jc w:val="center"/>
              <w:rPr>
                <w:rFonts w:eastAsia="仿宋_GB2312"/>
                <w:sz w:val="28"/>
              </w:rPr>
            </w:pPr>
            <w:r>
              <w:rPr>
                <w:rFonts w:eastAsia="仿宋_GB2312" w:hint="eastAsia"/>
                <w:sz w:val="28"/>
              </w:rPr>
              <w:t>学历</w:t>
            </w:r>
          </w:p>
        </w:tc>
        <w:tc>
          <w:tcPr>
            <w:tcW w:w="1365" w:type="dxa"/>
            <w:gridSpan w:val="3"/>
            <w:vAlign w:val="center"/>
          </w:tcPr>
          <w:p w:rsidR="00682872" w:rsidRDefault="00EC0466" w:rsidP="001B2372">
            <w:pPr>
              <w:spacing w:line="400" w:lineRule="exact"/>
              <w:ind w:firstLineChars="0" w:firstLine="0"/>
              <w:jc w:val="center"/>
              <w:rPr>
                <w:rFonts w:eastAsia="仿宋_GB2312"/>
                <w:sz w:val="28"/>
              </w:rPr>
            </w:pPr>
            <w:r>
              <w:rPr>
                <w:rFonts w:eastAsia="仿宋_GB2312" w:hint="eastAsia"/>
                <w:sz w:val="28"/>
              </w:rPr>
              <w:t>博士研究生</w:t>
            </w:r>
          </w:p>
        </w:tc>
        <w:tc>
          <w:tcPr>
            <w:tcW w:w="1575" w:type="dxa"/>
            <w:gridSpan w:val="2"/>
            <w:vAlign w:val="center"/>
          </w:tcPr>
          <w:p w:rsidR="00682872" w:rsidRDefault="00682872" w:rsidP="001B2372">
            <w:pPr>
              <w:spacing w:line="400" w:lineRule="exact"/>
              <w:ind w:firstLineChars="0" w:firstLine="0"/>
              <w:jc w:val="center"/>
              <w:rPr>
                <w:rFonts w:eastAsia="仿宋_GB2312"/>
                <w:sz w:val="28"/>
              </w:rPr>
            </w:pPr>
            <w:r>
              <w:rPr>
                <w:rFonts w:eastAsia="仿宋_GB2312" w:hint="eastAsia"/>
                <w:sz w:val="28"/>
              </w:rPr>
              <w:t>现任党政</w:t>
            </w:r>
          </w:p>
          <w:p w:rsidR="00682872" w:rsidRDefault="00682872" w:rsidP="001B2372">
            <w:pPr>
              <w:spacing w:line="400" w:lineRule="exact"/>
              <w:ind w:firstLineChars="0" w:firstLine="0"/>
              <w:jc w:val="center"/>
              <w:rPr>
                <w:rFonts w:eastAsia="仿宋_GB2312"/>
                <w:sz w:val="28"/>
              </w:rPr>
            </w:pPr>
            <w:r>
              <w:rPr>
                <w:rFonts w:eastAsia="仿宋_GB2312" w:hint="eastAsia"/>
                <w:sz w:val="28"/>
              </w:rPr>
              <w:t>职</w:t>
            </w:r>
            <w:r>
              <w:rPr>
                <w:rFonts w:eastAsia="仿宋_GB2312" w:hint="eastAsia"/>
                <w:sz w:val="28"/>
              </w:rPr>
              <w:t xml:space="preserve">    </w:t>
            </w:r>
            <w:proofErr w:type="gramStart"/>
            <w:r>
              <w:rPr>
                <w:rFonts w:eastAsia="仿宋_GB2312" w:hint="eastAsia"/>
                <w:sz w:val="28"/>
              </w:rPr>
              <w:t>务</w:t>
            </w:r>
            <w:proofErr w:type="gramEnd"/>
          </w:p>
        </w:tc>
        <w:tc>
          <w:tcPr>
            <w:tcW w:w="1575" w:type="dxa"/>
            <w:gridSpan w:val="2"/>
            <w:vAlign w:val="center"/>
          </w:tcPr>
          <w:p w:rsidR="00682872" w:rsidRDefault="00EC0466" w:rsidP="001B2372">
            <w:pPr>
              <w:spacing w:line="400" w:lineRule="exact"/>
              <w:ind w:firstLineChars="0" w:firstLine="0"/>
              <w:jc w:val="center"/>
              <w:rPr>
                <w:rFonts w:eastAsia="仿宋_GB2312"/>
                <w:sz w:val="28"/>
              </w:rPr>
            </w:pPr>
            <w:r>
              <w:rPr>
                <w:rFonts w:eastAsia="仿宋_GB2312" w:hint="eastAsia"/>
                <w:sz w:val="28"/>
              </w:rPr>
              <w:t>无</w:t>
            </w:r>
          </w:p>
        </w:tc>
      </w:tr>
      <w:tr w:rsidR="00682872" w:rsidTr="007156F9">
        <w:trPr>
          <w:jc w:val="center"/>
        </w:trPr>
        <w:tc>
          <w:tcPr>
            <w:tcW w:w="1473" w:type="dxa"/>
            <w:gridSpan w:val="2"/>
            <w:vAlign w:val="center"/>
          </w:tcPr>
          <w:p w:rsidR="00682872" w:rsidRDefault="00682872" w:rsidP="001B2372">
            <w:pPr>
              <w:spacing w:line="400" w:lineRule="exact"/>
              <w:ind w:firstLineChars="0" w:firstLine="0"/>
              <w:jc w:val="center"/>
              <w:rPr>
                <w:rFonts w:eastAsia="仿宋_GB2312"/>
                <w:sz w:val="28"/>
              </w:rPr>
            </w:pPr>
            <w:r>
              <w:rPr>
                <w:rFonts w:eastAsia="仿宋_GB2312" w:hint="eastAsia"/>
                <w:sz w:val="28"/>
              </w:rPr>
              <w:t>现任专业</w:t>
            </w:r>
          </w:p>
          <w:p w:rsidR="00682872" w:rsidRDefault="00682872" w:rsidP="001B2372">
            <w:pPr>
              <w:spacing w:line="400" w:lineRule="exact"/>
              <w:ind w:firstLineChars="0" w:firstLine="0"/>
              <w:jc w:val="center"/>
              <w:rPr>
                <w:rFonts w:eastAsia="仿宋_GB2312"/>
                <w:sz w:val="28"/>
              </w:rPr>
            </w:pPr>
            <w:r>
              <w:rPr>
                <w:rFonts w:eastAsia="仿宋_GB2312" w:hint="eastAsia"/>
                <w:sz w:val="28"/>
              </w:rPr>
              <w:t>技术职务</w:t>
            </w:r>
          </w:p>
        </w:tc>
        <w:tc>
          <w:tcPr>
            <w:tcW w:w="2090" w:type="dxa"/>
            <w:gridSpan w:val="5"/>
            <w:vAlign w:val="center"/>
          </w:tcPr>
          <w:p w:rsidR="00682872" w:rsidRDefault="00EC0466" w:rsidP="001B2372">
            <w:pPr>
              <w:spacing w:line="400" w:lineRule="exact"/>
              <w:ind w:firstLineChars="0" w:firstLine="0"/>
              <w:jc w:val="center"/>
              <w:rPr>
                <w:rFonts w:eastAsia="仿宋_GB2312"/>
                <w:sz w:val="28"/>
              </w:rPr>
            </w:pPr>
            <w:r>
              <w:rPr>
                <w:rFonts w:eastAsia="仿宋_GB2312" w:hint="eastAsia"/>
                <w:sz w:val="28"/>
              </w:rPr>
              <w:t>教授</w:t>
            </w:r>
          </w:p>
        </w:tc>
        <w:tc>
          <w:tcPr>
            <w:tcW w:w="1465" w:type="dxa"/>
            <w:gridSpan w:val="3"/>
            <w:vAlign w:val="center"/>
          </w:tcPr>
          <w:p w:rsidR="00682872" w:rsidRDefault="00682872" w:rsidP="001B2372">
            <w:pPr>
              <w:spacing w:line="400" w:lineRule="exact"/>
              <w:ind w:firstLineChars="0" w:firstLine="0"/>
              <w:jc w:val="center"/>
              <w:rPr>
                <w:rFonts w:eastAsia="仿宋_GB2312"/>
                <w:sz w:val="28"/>
              </w:rPr>
            </w:pPr>
            <w:r>
              <w:rPr>
                <w:rFonts w:eastAsia="仿宋_GB2312" w:hint="eastAsia"/>
                <w:sz w:val="28"/>
              </w:rPr>
              <w:t>任教学科</w:t>
            </w:r>
          </w:p>
        </w:tc>
        <w:tc>
          <w:tcPr>
            <w:tcW w:w="1590" w:type="dxa"/>
            <w:gridSpan w:val="3"/>
            <w:vAlign w:val="center"/>
          </w:tcPr>
          <w:p w:rsidR="00682872" w:rsidRDefault="00EC0466" w:rsidP="001B2372">
            <w:pPr>
              <w:spacing w:line="400" w:lineRule="exact"/>
              <w:ind w:firstLineChars="0" w:firstLine="0"/>
              <w:jc w:val="center"/>
              <w:rPr>
                <w:rFonts w:eastAsia="仿宋_GB2312"/>
                <w:sz w:val="28"/>
              </w:rPr>
            </w:pPr>
            <w:r>
              <w:rPr>
                <w:rFonts w:eastAsia="仿宋_GB2312" w:hint="eastAsia"/>
                <w:sz w:val="28"/>
              </w:rPr>
              <w:t>生物工程</w:t>
            </w:r>
          </w:p>
        </w:tc>
        <w:tc>
          <w:tcPr>
            <w:tcW w:w="945" w:type="dxa"/>
            <w:vAlign w:val="center"/>
          </w:tcPr>
          <w:p w:rsidR="00682872" w:rsidRDefault="00682872" w:rsidP="001B2372">
            <w:pPr>
              <w:spacing w:line="400" w:lineRule="exact"/>
              <w:ind w:leftChars="-40" w:left="-84" w:firstLineChars="0" w:firstLine="0"/>
              <w:jc w:val="center"/>
              <w:rPr>
                <w:rFonts w:eastAsia="仿宋_GB2312"/>
                <w:sz w:val="28"/>
              </w:rPr>
            </w:pPr>
            <w:r>
              <w:rPr>
                <w:rFonts w:eastAsia="仿宋_GB2312" w:hint="eastAsia"/>
                <w:sz w:val="28"/>
              </w:rPr>
              <w:t>政治</w:t>
            </w:r>
          </w:p>
          <w:p w:rsidR="00682872" w:rsidRDefault="00682872" w:rsidP="001B2372">
            <w:pPr>
              <w:spacing w:line="400" w:lineRule="exact"/>
              <w:ind w:leftChars="-40" w:left="-84" w:firstLineChars="0" w:firstLine="0"/>
              <w:jc w:val="center"/>
              <w:rPr>
                <w:rFonts w:eastAsia="仿宋_GB2312"/>
                <w:sz w:val="28"/>
              </w:rPr>
            </w:pPr>
            <w:r>
              <w:rPr>
                <w:rFonts w:eastAsia="仿宋_GB2312" w:hint="eastAsia"/>
                <w:sz w:val="28"/>
              </w:rPr>
              <w:t>面貌</w:t>
            </w:r>
          </w:p>
        </w:tc>
        <w:tc>
          <w:tcPr>
            <w:tcW w:w="1575" w:type="dxa"/>
            <w:gridSpan w:val="2"/>
            <w:vAlign w:val="center"/>
          </w:tcPr>
          <w:p w:rsidR="00682872" w:rsidRDefault="00EC0466" w:rsidP="001B2372">
            <w:pPr>
              <w:spacing w:line="400" w:lineRule="exact"/>
              <w:ind w:firstLineChars="0" w:firstLine="0"/>
              <w:jc w:val="center"/>
              <w:rPr>
                <w:rFonts w:eastAsia="仿宋_GB2312"/>
                <w:sz w:val="28"/>
              </w:rPr>
            </w:pPr>
            <w:r>
              <w:rPr>
                <w:rFonts w:eastAsia="仿宋_GB2312" w:hint="eastAsia"/>
                <w:sz w:val="28"/>
              </w:rPr>
              <w:t>无党派</w:t>
            </w:r>
          </w:p>
        </w:tc>
      </w:tr>
      <w:tr w:rsidR="00682872" w:rsidTr="007156F9">
        <w:trPr>
          <w:trHeight w:val="469"/>
          <w:jc w:val="center"/>
        </w:trPr>
        <w:tc>
          <w:tcPr>
            <w:tcW w:w="1473" w:type="dxa"/>
            <w:gridSpan w:val="2"/>
            <w:vAlign w:val="center"/>
          </w:tcPr>
          <w:p w:rsidR="00682872" w:rsidRDefault="00682872" w:rsidP="001B2372">
            <w:pPr>
              <w:spacing w:line="240" w:lineRule="auto"/>
              <w:ind w:firstLineChars="0" w:firstLine="0"/>
              <w:jc w:val="center"/>
              <w:rPr>
                <w:rFonts w:eastAsia="仿宋_GB2312"/>
                <w:sz w:val="28"/>
              </w:rPr>
            </w:pPr>
            <w:r>
              <w:rPr>
                <w:rFonts w:eastAsia="仿宋_GB2312" w:hint="eastAsia"/>
                <w:sz w:val="28"/>
              </w:rPr>
              <w:t>工作单位</w:t>
            </w:r>
          </w:p>
        </w:tc>
        <w:tc>
          <w:tcPr>
            <w:tcW w:w="2090" w:type="dxa"/>
            <w:gridSpan w:val="5"/>
            <w:vAlign w:val="center"/>
          </w:tcPr>
          <w:p w:rsidR="00682872" w:rsidRDefault="00EC0466" w:rsidP="001B2372">
            <w:pPr>
              <w:spacing w:line="240" w:lineRule="auto"/>
              <w:ind w:firstLineChars="0" w:firstLine="0"/>
              <w:jc w:val="center"/>
              <w:rPr>
                <w:rFonts w:eastAsia="仿宋_GB2312"/>
                <w:sz w:val="28"/>
              </w:rPr>
            </w:pPr>
            <w:r>
              <w:rPr>
                <w:rFonts w:eastAsia="仿宋_GB2312" w:hint="eastAsia"/>
                <w:sz w:val="28"/>
              </w:rPr>
              <w:t>浙江大学宁波理工学院</w:t>
            </w:r>
          </w:p>
        </w:tc>
        <w:tc>
          <w:tcPr>
            <w:tcW w:w="1465" w:type="dxa"/>
            <w:gridSpan w:val="3"/>
            <w:vAlign w:val="center"/>
          </w:tcPr>
          <w:p w:rsidR="00682872" w:rsidRDefault="00682872" w:rsidP="001B2372">
            <w:pPr>
              <w:spacing w:line="400" w:lineRule="exact"/>
              <w:ind w:firstLineChars="0" w:firstLine="0"/>
              <w:jc w:val="center"/>
              <w:rPr>
                <w:rFonts w:eastAsia="仿宋_GB2312"/>
                <w:sz w:val="28"/>
              </w:rPr>
            </w:pPr>
            <w:r>
              <w:rPr>
                <w:rFonts w:eastAsia="仿宋_GB2312" w:hint="eastAsia"/>
                <w:sz w:val="28"/>
              </w:rPr>
              <w:t>德育工作</w:t>
            </w:r>
          </w:p>
          <w:p w:rsidR="00682872" w:rsidRDefault="00682872" w:rsidP="001B2372">
            <w:pPr>
              <w:spacing w:line="400" w:lineRule="exact"/>
              <w:ind w:firstLineChars="0" w:firstLine="0"/>
              <w:jc w:val="center"/>
              <w:rPr>
                <w:rFonts w:eastAsia="仿宋_GB2312"/>
                <w:sz w:val="28"/>
              </w:rPr>
            </w:pPr>
            <w:r>
              <w:rPr>
                <w:rFonts w:eastAsia="仿宋_GB2312" w:hint="eastAsia"/>
                <w:sz w:val="28"/>
              </w:rPr>
              <w:t>年限</w:t>
            </w:r>
          </w:p>
        </w:tc>
        <w:tc>
          <w:tcPr>
            <w:tcW w:w="960" w:type="dxa"/>
            <w:gridSpan w:val="2"/>
            <w:vAlign w:val="center"/>
          </w:tcPr>
          <w:p w:rsidR="00682872" w:rsidRDefault="008C47CC" w:rsidP="001B2372">
            <w:pPr>
              <w:spacing w:line="240" w:lineRule="auto"/>
              <w:ind w:firstLineChars="0" w:firstLine="0"/>
              <w:jc w:val="center"/>
              <w:rPr>
                <w:rFonts w:eastAsia="仿宋_GB2312"/>
                <w:sz w:val="28"/>
              </w:rPr>
            </w:pPr>
            <w:r>
              <w:rPr>
                <w:rFonts w:eastAsia="仿宋_GB2312" w:hint="eastAsia"/>
                <w:sz w:val="28"/>
              </w:rPr>
              <w:t>15</w:t>
            </w:r>
          </w:p>
        </w:tc>
        <w:tc>
          <w:tcPr>
            <w:tcW w:w="1575" w:type="dxa"/>
            <w:gridSpan w:val="2"/>
            <w:vAlign w:val="center"/>
          </w:tcPr>
          <w:p w:rsidR="00682872" w:rsidRDefault="00682872" w:rsidP="001B2372">
            <w:pPr>
              <w:spacing w:line="240" w:lineRule="auto"/>
              <w:ind w:firstLineChars="0" w:firstLine="0"/>
              <w:jc w:val="center"/>
              <w:rPr>
                <w:rFonts w:eastAsia="仿宋_GB2312"/>
                <w:sz w:val="28"/>
              </w:rPr>
            </w:pPr>
            <w:r>
              <w:rPr>
                <w:rFonts w:eastAsia="仿宋_GB2312" w:hint="eastAsia"/>
                <w:sz w:val="28"/>
              </w:rPr>
              <w:t>推荐类别</w:t>
            </w:r>
          </w:p>
        </w:tc>
        <w:tc>
          <w:tcPr>
            <w:tcW w:w="1575" w:type="dxa"/>
            <w:gridSpan w:val="2"/>
            <w:vAlign w:val="center"/>
          </w:tcPr>
          <w:p w:rsidR="00682872" w:rsidRDefault="00EC0466" w:rsidP="001B2372">
            <w:pPr>
              <w:spacing w:line="240" w:lineRule="auto"/>
              <w:ind w:firstLineChars="0" w:firstLine="0"/>
              <w:jc w:val="center"/>
              <w:rPr>
                <w:rFonts w:eastAsia="仿宋_GB2312"/>
                <w:sz w:val="28"/>
              </w:rPr>
            </w:pPr>
            <w:r>
              <w:rPr>
                <w:rFonts w:eastAsia="仿宋_GB2312" w:hint="eastAsia"/>
                <w:sz w:val="28"/>
              </w:rPr>
              <w:t>优秀教师</w:t>
            </w:r>
          </w:p>
        </w:tc>
      </w:tr>
      <w:tr w:rsidR="00682872" w:rsidTr="007156F9">
        <w:trPr>
          <w:trHeight w:val="484"/>
          <w:jc w:val="center"/>
        </w:trPr>
        <w:tc>
          <w:tcPr>
            <w:tcW w:w="3303" w:type="dxa"/>
            <w:gridSpan w:val="6"/>
            <w:vAlign w:val="center"/>
          </w:tcPr>
          <w:p w:rsidR="00682872" w:rsidRDefault="00682872" w:rsidP="001B2372">
            <w:pPr>
              <w:spacing w:line="240" w:lineRule="auto"/>
              <w:ind w:firstLineChars="0" w:firstLine="0"/>
              <w:jc w:val="both"/>
              <w:rPr>
                <w:rFonts w:eastAsia="仿宋_GB2312"/>
                <w:sz w:val="28"/>
              </w:rPr>
            </w:pPr>
            <w:r>
              <w:rPr>
                <w:rFonts w:eastAsia="仿宋_GB2312" w:hint="eastAsia"/>
                <w:sz w:val="28"/>
              </w:rPr>
              <w:t>农村或薄弱学校工作经历</w:t>
            </w:r>
          </w:p>
        </w:tc>
        <w:tc>
          <w:tcPr>
            <w:tcW w:w="5835" w:type="dxa"/>
            <w:gridSpan w:val="10"/>
            <w:vAlign w:val="center"/>
          </w:tcPr>
          <w:p w:rsidR="00682872" w:rsidRDefault="00682872" w:rsidP="001B2372">
            <w:pPr>
              <w:spacing w:line="240" w:lineRule="auto"/>
              <w:ind w:firstLineChars="0" w:firstLine="0"/>
              <w:jc w:val="both"/>
              <w:rPr>
                <w:rFonts w:eastAsia="仿宋_GB2312"/>
                <w:sz w:val="28"/>
              </w:rPr>
            </w:pPr>
            <w:r>
              <w:rPr>
                <w:rFonts w:eastAsia="仿宋_GB2312" w:hint="eastAsia"/>
                <w:szCs w:val="21"/>
              </w:rPr>
              <w:t>（</w:t>
            </w:r>
            <w:r>
              <w:rPr>
                <w:rFonts w:eastAsia="仿宋_GB2312" w:hint="eastAsia"/>
                <w:szCs w:val="21"/>
              </w:rPr>
              <w:t>1970</w:t>
            </w:r>
            <w:r>
              <w:rPr>
                <w:rFonts w:eastAsia="仿宋_GB2312" w:hint="eastAsia"/>
                <w:szCs w:val="21"/>
              </w:rPr>
              <w:t>年及以后出生的城镇义务</w:t>
            </w:r>
            <w:proofErr w:type="gramStart"/>
            <w:r>
              <w:rPr>
                <w:rFonts w:eastAsia="仿宋_GB2312" w:hint="eastAsia"/>
                <w:szCs w:val="21"/>
              </w:rPr>
              <w:t>段教师</w:t>
            </w:r>
            <w:proofErr w:type="gramEnd"/>
            <w:r>
              <w:rPr>
                <w:rFonts w:eastAsia="仿宋_GB2312" w:hint="eastAsia"/>
                <w:szCs w:val="21"/>
              </w:rPr>
              <w:t>填写）</w:t>
            </w:r>
          </w:p>
        </w:tc>
      </w:tr>
      <w:tr w:rsidR="00682872" w:rsidTr="007156F9">
        <w:trPr>
          <w:jc w:val="center"/>
        </w:trPr>
        <w:tc>
          <w:tcPr>
            <w:tcW w:w="2208" w:type="dxa"/>
            <w:gridSpan w:val="4"/>
          </w:tcPr>
          <w:p w:rsidR="00682872" w:rsidRDefault="00682872" w:rsidP="001B2372">
            <w:pPr>
              <w:spacing w:line="240" w:lineRule="auto"/>
              <w:ind w:firstLineChars="0" w:firstLine="0"/>
              <w:jc w:val="both"/>
              <w:rPr>
                <w:rFonts w:eastAsia="仿宋_GB2312"/>
                <w:sz w:val="28"/>
              </w:rPr>
            </w:pPr>
            <w:r>
              <w:rPr>
                <w:rFonts w:eastAsia="仿宋_GB2312" w:hint="eastAsia"/>
                <w:sz w:val="28"/>
              </w:rPr>
              <w:t>何年受何种奖励</w:t>
            </w:r>
          </w:p>
        </w:tc>
        <w:tc>
          <w:tcPr>
            <w:tcW w:w="6930" w:type="dxa"/>
            <w:gridSpan w:val="12"/>
          </w:tcPr>
          <w:p w:rsidR="00682872" w:rsidRPr="00512CAC" w:rsidRDefault="00512CAC" w:rsidP="001B2372">
            <w:pPr>
              <w:spacing w:line="240" w:lineRule="auto"/>
              <w:ind w:firstLineChars="0" w:firstLine="0"/>
              <w:jc w:val="both"/>
              <w:rPr>
                <w:rFonts w:eastAsia="仿宋_GB2312"/>
                <w:bCs/>
                <w:szCs w:val="21"/>
              </w:rPr>
            </w:pPr>
            <w:r w:rsidRPr="00512CAC">
              <w:rPr>
                <w:rFonts w:eastAsia="仿宋_GB2312"/>
                <w:bCs/>
                <w:szCs w:val="21"/>
              </w:rPr>
              <w:t>2013</w:t>
            </w:r>
            <w:r w:rsidRPr="00512CAC">
              <w:rPr>
                <w:rFonts w:eastAsia="仿宋_GB2312"/>
                <w:bCs/>
                <w:szCs w:val="21"/>
              </w:rPr>
              <w:t>年，宁波市教育系统第十二届</w:t>
            </w:r>
            <w:r w:rsidRPr="00512CAC">
              <w:rPr>
                <w:rFonts w:eastAsia="仿宋_GB2312"/>
                <w:bCs/>
                <w:szCs w:val="21"/>
              </w:rPr>
              <w:t>“</w:t>
            </w:r>
            <w:r w:rsidRPr="00512CAC">
              <w:rPr>
                <w:rFonts w:eastAsia="仿宋_GB2312"/>
                <w:bCs/>
                <w:szCs w:val="21"/>
              </w:rPr>
              <w:t>事业家庭兼顾型</w:t>
            </w:r>
            <w:r w:rsidRPr="00512CAC">
              <w:rPr>
                <w:rFonts w:eastAsia="仿宋_GB2312"/>
                <w:bCs/>
                <w:szCs w:val="21"/>
              </w:rPr>
              <w:t>”</w:t>
            </w:r>
            <w:r w:rsidRPr="00512CAC">
              <w:rPr>
                <w:rFonts w:eastAsia="仿宋_GB2312"/>
                <w:bCs/>
                <w:szCs w:val="21"/>
              </w:rPr>
              <w:t>先进个人</w:t>
            </w:r>
          </w:p>
          <w:p w:rsidR="00512CAC" w:rsidRPr="00512CAC" w:rsidRDefault="00512CAC" w:rsidP="00512CAC">
            <w:pPr>
              <w:widowControl/>
              <w:ind w:firstLineChars="0" w:firstLine="0"/>
              <w:rPr>
                <w:rFonts w:eastAsia="仿宋_GB2312"/>
                <w:sz w:val="28"/>
              </w:rPr>
            </w:pPr>
            <w:r w:rsidRPr="00512CAC">
              <w:rPr>
                <w:rFonts w:eastAsia="仿宋_GB2312"/>
                <w:bCs/>
                <w:szCs w:val="21"/>
              </w:rPr>
              <w:t>2013</w:t>
            </w:r>
            <w:r w:rsidRPr="00512CAC">
              <w:rPr>
                <w:rFonts w:eastAsia="仿宋_GB2312"/>
                <w:bCs/>
                <w:szCs w:val="21"/>
              </w:rPr>
              <w:t>年，浙江大学宁波理工学院校先进工作者</w:t>
            </w:r>
          </w:p>
        </w:tc>
      </w:tr>
      <w:tr w:rsidR="00682872" w:rsidTr="007156F9">
        <w:trPr>
          <w:jc w:val="center"/>
        </w:trPr>
        <w:tc>
          <w:tcPr>
            <w:tcW w:w="9138" w:type="dxa"/>
            <w:gridSpan w:val="16"/>
          </w:tcPr>
          <w:p w:rsidR="00682872" w:rsidRDefault="00682872" w:rsidP="001B2372">
            <w:pPr>
              <w:spacing w:line="240" w:lineRule="auto"/>
              <w:ind w:firstLineChars="0" w:firstLine="0"/>
              <w:jc w:val="both"/>
              <w:rPr>
                <w:rFonts w:eastAsia="仿宋_GB2312"/>
                <w:sz w:val="28"/>
              </w:rPr>
            </w:pPr>
            <w:r>
              <w:rPr>
                <w:rFonts w:eastAsia="仿宋_GB2312" w:hint="eastAsia"/>
                <w:sz w:val="28"/>
              </w:rPr>
              <w:t>民意测验情况：全校教职工共</w:t>
            </w:r>
            <w:r>
              <w:rPr>
                <w:rFonts w:eastAsia="仿宋_GB2312" w:hint="eastAsia"/>
                <w:sz w:val="28"/>
              </w:rPr>
              <w:t xml:space="preserve">   </w:t>
            </w:r>
            <w:r>
              <w:rPr>
                <w:rFonts w:eastAsia="仿宋_GB2312" w:hint="eastAsia"/>
                <w:sz w:val="28"/>
              </w:rPr>
              <w:t>人；参加民意测验</w:t>
            </w:r>
            <w:r>
              <w:rPr>
                <w:rFonts w:eastAsia="仿宋_GB2312" w:hint="eastAsia"/>
                <w:sz w:val="28"/>
              </w:rPr>
              <w:t xml:space="preserve">   </w:t>
            </w:r>
            <w:r>
              <w:rPr>
                <w:rFonts w:eastAsia="仿宋_GB2312" w:hint="eastAsia"/>
                <w:sz w:val="28"/>
              </w:rPr>
              <w:t>人；同意</w:t>
            </w:r>
            <w:r>
              <w:rPr>
                <w:rFonts w:eastAsia="仿宋_GB2312" w:hint="eastAsia"/>
                <w:sz w:val="28"/>
              </w:rPr>
              <w:t xml:space="preserve">    </w:t>
            </w:r>
            <w:r>
              <w:rPr>
                <w:rFonts w:eastAsia="仿宋_GB2312" w:hint="eastAsia"/>
                <w:sz w:val="28"/>
              </w:rPr>
              <w:t>人。</w:t>
            </w:r>
          </w:p>
        </w:tc>
      </w:tr>
      <w:tr w:rsidR="00682872" w:rsidTr="007156F9">
        <w:trPr>
          <w:trHeight w:val="5080"/>
          <w:jc w:val="center"/>
        </w:trPr>
        <w:tc>
          <w:tcPr>
            <w:tcW w:w="9138" w:type="dxa"/>
            <w:gridSpan w:val="16"/>
          </w:tcPr>
          <w:p w:rsidR="00682872" w:rsidRDefault="00682872" w:rsidP="001B2372">
            <w:pPr>
              <w:spacing w:line="240" w:lineRule="auto"/>
              <w:ind w:firstLineChars="0" w:firstLine="0"/>
              <w:jc w:val="center"/>
              <w:rPr>
                <w:rFonts w:eastAsia="仿宋_GB2312"/>
                <w:sz w:val="28"/>
              </w:rPr>
            </w:pPr>
            <w:r>
              <w:rPr>
                <w:rFonts w:eastAsia="仿宋_GB2312" w:hint="eastAsia"/>
                <w:sz w:val="28"/>
              </w:rPr>
              <w:t>主</w:t>
            </w:r>
            <w:r>
              <w:rPr>
                <w:rFonts w:eastAsia="仿宋_GB2312" w:hint="eastAsia"/>
                <w:sz w:val="28"/>
              </w:rPr>
              <w:t xml:space="preserve">  </w:t>
            </w:r>
            <w:r>
              <w:rPr>
                <w:rFonts w:eastAsia="仿宋_GB2312" w:hint="eastAsia"/>
                <w:sz w:val="28"/>
              </w:rPr>
              <w:t>要</w:t>
            </w:r>
            <w:r>
              <w:rPr>
                <w:rFonts w:eastAsia="仿宋_GB2312" w:hint="eastAsia"/>
                <w:sz w:val="28"/>
              </w:rPr>
              <w:t xml:space="preserve">  </w:t>
            </w:r>
            <w:r>
              <w:rPr>
                <w:rFonts w:eastAsia="仿宋_GB2312" w:hint="eastAsia"/>
                <w:sz w:val="28"/>
              </w:rPr>
              <w:t>事</w:t>
            </w:r>
            <w:r>
              <w:rPr>
                <w:rFonts w:eastAsia="仿宋_GB2312" w:hint="eastAsia"/>
                <w:sz w:val="28"/>
              </w:rPr>
              <w:t xml:space="preserve">  </w:t>
            </w:r>
            <w:proofErr w:type="gramStart"/>
            <w:r>
              <w:rPr>
                <w:rFonts w:eastAsia="仿宋_GB2312" w:hint="eastAsia"/>
                <w:sz w:val="28"/>
              </w:rPr>
              <w:t>迹</w:t>
            </w:r>
            <w:proofErr w:type="gramEnd"/>
          </w:p>
          <w:p w:rsidR="00140517" w:rsidRPr="001F4FA0" w:rsidRDefault="00201EDA" w:rsidP="001B2372">
            <w:pPr>
              <w:spacing w:line="240" w:lineRule="auto"/>
              <w:ind w:firstLineChars="0" w:firstLine="0"/>
              <w:jc w:val="both"/>
              <w:rPr>
                <w:rFonts w:eastAsia="仿宋_GB2312" w:hint="eastAsia"/>
                <w:b/>
                <w:sz w:val="28"/>
              </w:rPr>
            </w:pPr>
            <w:r w:rsidRPr="001F4FA0">
              <w:rPr>
                <w:rFonts w:eastAsia="仿宋_GB2312" w:hint="eastAsia"/>
                <w:b/>
                <w:sz w:val="28"/>
              </w:rPr>
              <w:t xml:space="preserve">    </w:t>
            </w:r>
            <w:r w:rsidR="00140517" w:rsidRPr="001F4FA0">
              <w:rPr>
                <w:rFonts w:eastAsia="仿宋_GB2312" w:hint="eastAsia"/>
                <w:b/>
                <w:sz w:val="28"/>
              </w:rPr>
              <w:t>一、政治立场坚定，</w:t>
            </w:r>
            <w:r w:rsidR="006B1132" w:rsidRPr="001F4FA0">
              <w:rPr>
                <w:rFonts w:eastAsia="仿宋_GB2312" w:hint="eastAsia"/>
                <w:b/>
                <w:sz w:val="28"/>
              </w:rPr>
              <w:t>忠诚于教育事业</w:t>
            </w:r>
          </w:p>
          <w:p w:rsidR="00161A5C" w:rsidRDefault="00090B27" w:rsidP="00161A5C">
            <w:pPr>
              <w:spacing w:line="240" w:lineRule="auto"/>
              <w:ind w:firstLineChars="0" w:firstLine="555"/>
              <w:jc w:val="both"/>
              <w:rPr>
                <w:rFonts w:eastAsia="仿宋_GB2312" w:hint="eastAsia"/>
                <w:sz w:val="28"/>
              </w:rPr>
            </w:pPr>
            <w:r>
              <w:rPr>
                <w:rFonts w:eastAsia="仿宋_GB2312" w:hint="eastAsia"/>
                <w:sz w:val="28"/>
              </w:rPr>
              <w:t>王进波</w:t>
            </w:r>
            <w:r w:rsidR="009F69FC">
              <w:rPr>
                <w:rFonts w:eastAsia="仿宋_GB2312" w:hint="eastAsia"/>
                <w:sz w:val="28"/>
              </w:rPr>
              <w:t>老师</w:t>
            </w:r>
            <w:r w:rsidR="00521BB0">
              <w:rPr>
                <w:rFonts w:eastAsia="仿宋_GB2312" w:hint="eastAsia"/>
                <w:sz w:val="28"/>
              </w:rPr>
              <w:t>政治</w:t>
            </w:r>
            <w:r w:rsidR="00A576D3">
              <w:rPr>
                <w:rFonts w:eastAsia="仿宋_GB2312" w:hint="eastAsia"/>
                <w:sz w:val="28"/>
              </w:rPr>
              <w:t>立场坚定，</w:t>
            </w:r>
            <w:r w:rsidR="0064375C">
              <w:rPr>
                <w:rFonts w:eastAsia="仿宋_GB2312" w:hint="eastAsia"/>
                <w:sz w:val="28"/>
              </w:rPr>
              <w:t>积极参加学校组织的政治学习活动，</w:t>
            </w:r>
            <w:r w:rsidR="009F69FC">
              <w:rPr>
                <w:rFonts w:eastAsia="仿宋_GB2312" w:hint="eastAsia"/>
                <w:sz w:val="28"/>
              </w:rPr>
              <w:t>在教学、科研、育人及社会服务</w:t>
            </w:r>
            <w:r w:rsidR="0064375C">
              <w:rPr>
                <w:rFonts w:eastAsia="仿宋_GB2312" w:hint="eastAsia"/>
                <w:sz w:val="28"/>
              </w:rPr>
              <w:t>工作中做到“讲政治、有信念”</w:t>
            </w:r>
            <w:r w:rsidR="00E246CC">
              <w:rPr>
                <w:rFonts w:eastAsia="仿宋_GB2312" w:hint="eastAsia"/>
                <w:sz w:val="28"/>
              </w:rPr>
              <w:t>，</w:t>
            </w:r>
            <w:r w:rsidR="00A21C9B">
              <w:rPr>
                <w:rFonts w:eastAsia="仿宋_GB2312" w:hint="eastAsia"/>
                <w:sz w:val="28"/>
              </w:rPr>
              <w:t>具有</w:t>
            </w:r>
            <w:r w:rsidR="009F69FC">
              <w:rPr>
                <w:rFonts w:eastAsia="仿宋_GB2312" w:hint="eastAsia"/>
                <w:sz w:val="28"/>
              </w:rPr>
              <w:t>良好</w:t>
            </w:r>
            <w:r w:rsidR="00A21C9B">
              <w:rPr>
                <w:rFonts w:eastAsia="仿宋_GB2312" w:hint="eastAsia"/>
                <w:sz w:val="28"/>
              </w:rPr>
              <w:t>的</w:t>
            </w:r>
            <w:r w:rsidR="009F69FC">
              <w:rPr>
                <w:rFonts w:eastAsia="仿宋_GB2312" w:hint="eastAsia"/>
                <w:sz w:val="28"/>
              </w:rPr>
              <w:t>职业道德和</w:t>
            </w:r>
            <w:r w:rsidR="00A21C9B">
              <w:rPr>
                <w:rFonts w:eastAsia="仿宋_GB2312" w:hint="eastAsia"/>
                <w:sz w:val="28"/>
              </w:rPr>
              <w:t>师德修养</w:t>
            </w:r>
            <w:r w:rsidR="009F69FC">
              <w:rPr>
                <w:rFonts w:eastAsia="仿宋_GB2312" w:hint="eastAsia"/>
                <w:sz w:val="28"/>
              </w:rPr>
              <w:t>。</w:t>
            </w:r>
            <w:r w:rsidR="00104D92">
              <w:rPr>
                <w:rFonts w:eastAsia="仿宋_GB2312" w:hint="eastAsia"/>
                <w:sz w:val="28"/>
              </w:rPr>
              <w:t>严守</w:t>
            </w:r>
            <w:r w:rsidR="009F69FC">
              <w:rPr>
                <w:rFonts w:eastAsia="仿宋_GB2312" w:hint="eastAsia"/>
                <w:sz w:val="28"/>
              </w:rPr>
              <w:t>课堂</w:t>
            </w:r>
            <w:r w:rsidR="00846939">
              <w:rPr>
                <w:rFonts w:eastAsia="仿宋_GB2312" w:hint="eastAsia"/>
                <w:sz w:val="28"/>
              </w:rPr>
              <w:t>教学</w:t>
            </w:r>
            <w:r w:rsidR="009F69FC">
              <w:rPr>
                <w:rFonts w:eastAsia="仿宋_GB2312" w:hint="eastAsia"/>
                <w:sz w:val="28"/>
              </w:rPr>
              <w:t>政治纪律，主动</w:t>
            </w:r>
            <w:proofErr w:type="gramStart"/>
            <w:r w:rsidR="009F69FC">
              <w:rPr>
                <w:rFonts w:eastAsia="仿宋_GB2312" w:hint="eastAsia"/>
                <w:sz w:val="28"/>
              </w:rPr>
              <w:t>践行</w:t>
            </w:r>
            <w:proofErr w:type="gramEnd"/>
            <w:r w:rsidR="009F69FC">
              <w:rPr>
                <w:rFonts w:eastAsia="仿宋_GB2312" w:hint="eastAsia"/>
                <w:sz w:val="28"/>
              </w:rPr>
              <w:t>“课堂教学是思想政治工作主渠道”的理念，通过自己的课堂言行对学生进行潜移默化</w:t>
            </w:r>
            <w:r w:rsidR="003941AA">
              <w:rPr>
                <w:rFonts w:eastAsia="仿宋_GB2312" w:hint="eastAsia"/>
                <w:sz w:val="28"/>
              </w:rPr>
              <w:t>地</w:t>
            </w:r>
            <w:r w:rsidR="009F69FC">
              <w:rPr>
                <w:rFonts w:eastAsia="仿宋_GB2312" w:hint="eastAsia"/>
                <w:sz w:val="28"/>
              </w:rPr>
              <w:t>思想政治教育，</w:t>
            </w:r>
            <w:r w:rsidR="000D5936">
              <w:rPr>
                <w:rFonts w:eastAsia="仿宋_GB2312" w:hint="eastAsia"/>
                <w:sz w:val="28"/>
              </w:rPr>
              <w:t>引导学生</w:t>
            </w:r>
            <w:r w:rsidR="00C86A66">
              <w:rPr>
                <w:rFonts w:eastAsia="仿宋_GB2312" w:hint="eastAsia"/>
                <w:sz w:val="28"/>
              </w:rPr>
              <w:t>了解党和国家的相关政策，</w:t>
            </w:r>
            <w:r w:rsidR="00FA452E">
              <w:rPr>
                <w:rFonts w:eastAsia="仿宋_GB2312" w:hint="eastAsia"/>
                <w:sz w:val="28"/>
              </w:rPr>
              <w:t>积极抵制不良思想的侵蚀，</w:t>
            </w:r>
            <w:r w:rsidR="00F6644C">
              <w:rPr>
                <w:rFonts w:eastAsia="仿宋_GB2312" w:hint="eastAsia"/>
                <w:sz w:val="28"/>
              </w:rPr>
              <w:t>取得良好</w:t>
            </w:r>
            <w:r w:rsidR="009F69FC">
              <w:rPr>
                <w:rFonts w:eastAsia="仿宋_GB2312" w:hint="eastAsia"/>
                <w:sz w:val="28"/>
              </w:rPr>
              <w:t>效果。</w:t>
            </w:r>
          </w:p>
          <w:p w:rsidR="00682872" w:rsidRDefault="00407789" w:rsidP="00161A5C">
            <w:pPr>
              <w:spacing w:line="240" w:lineRule="auto"/>
              <w:ind w:firstLineChars="0" w:firstLine="555"/>
              <w:jc w:val="both"/>
              <w:rPr>
                <w:rFonts w:eastAsia="仿宋_GB2312"/>
                <w:sz w:val="28"/>
              </w:rPr>
            </w:pPr>
            <w:r>
              <w:rPr>
                <w:rFonts w:eastAsia="仿宋_GB2312" w:hint="eastAsia"/>
                <w:sz w:val="28"/>
              </w:rPr>
              <w:t>在</w:t>
            </w:r>
            <w:r w:rsidR="000A2526">
              <w:rPr>
                <w:rFonts w:eastAsia="仿宋_GB2312" w:hint="eastAsia"/>
                <w:sz w:val="28"/>
              </w:rPr>
              <w:t>工作中，主动</w:t>
            </w:r>
            <w:proofErr w:type="gramStart"/>
            <w:r w:rsidR="000A2526">
              <w:rPr>
                <w:rFonts w:eastAsia="仿宋_GB2312" w:hint="eastAsia"/>
                <w:sz w:val="28"/>
              </w:rPr>
              <w:t>践行</w:t>
            </w:r>
            <w:proofErr w:type="gramEnd"/>
            <w:r w:rsidR="003941AA">
              <w:rPr>
                <w:rFonts w:eastAsia="仿宋_GB2312" w:hint="eastAsia"/>
                <w:sz w:val="28"/>
              </w:rPr>
              <w:t>“教书育人”</w:t>
            </w:r>
            <w:r w:rsidR="000A2526">
              <w:rPr>
                <w:rFonts w:eastAsia="仿宋_GB2312" w:hint="eastAsia"/>
                <w:sz w:val="28"/>
              </w:rPr>
              <w:t>的</w:t>
            </w:r>
            <w:r w:rsidR="00F20FC2">
              <w:rPr>
                <w:rFonts w:eastAsia="仿宋_GB2312" w:hint="eastAsia"/>
                <w:sz w:val="28"/>
              </w:rPr>
              <w:t>教育</w:t>
            </w:r>
            <w:r w:rsidR="000A2526">
              <w:rPr>
                <w:rFonts w:eastAsia="仿宋_GB2312" w:hint="eastAsia"/>
                <w:sz w:val="28"/>
              </w:rPr>
              <w:t>理念，将教学与育人工作有机结合</w:t>
            </w:r>
            <w:r w:rsidR="00161A5C">
              <w:rPr>
                <w:rFonts w:eastAsia="仿宋_GB2312" w:hint="eastAsia"/>
                <w:sz w:val="28"/>
              </w:rPr>
              <w:t>。利用课堂教学和课余</w:t>
            </w:r>
            <w:r w:rsidR="003941AA">
              <w:rPr>
                <w:rFonts w:eastAsia="仿宋_GB2312" w:hint="eastAsia"/>
                <w:sz w:val="28"/>
              </w:rPr>
              <w:t>的</w:t>
            </w:r>
            <w:r w:rsidR="00161A5C">
              <w:rPr>
                <w:rFonts w:eastAsia="仿宋_GB2312" w:hint="eastAsia"/>
                <w:sz w:val="28"/>
              </w:rPr>
              <w:t>适宜时机，根据学生的年龄特征、心理特点和发展预期，与学生进行开诚布公地交流，对学生进行</w:t>
            </w:r>
            <w:r w:rsidR="003941AA">
              <w:rPr>
                <w:rFonts w:eastAsia="仿宋_GB2312" w:hint="eastAsia"/>
                <w:sz w:val="28"/>
              </w:rPr>
              <w:t>世界观、</w:t>
            </w:r>
            <w:r w:rsidR="00161A5C">
              <w:rPr>
                <w:rFonts w:eastAsia="仿宋_GB2312" w:hint="eastAsia"/>
                <w:sz w:val="28"/>
              </w:rPr>
              <w:t>人生观、价值观等进行培养教育，结合社会发展现状，引导学生主动了解社会、融入社会，提升自己的适应能力。</w:t>
            </w:r>
            <w:r w:rsidR="00F34DC6">
              <w:rPr>
                <w:rFonts w:eastAsia="仿宋_GB2312" w:hint="eastAsia"/>
                <w:sz w:val="28"/>
              </w:rPr>
              <w:t>先后担任生物工程、生物技术等专业</w:t>
            </w:r>
            <w:r w:rsidR="00EF0E20">
              <w:rPr>
                <w:rFonts w:eastAsia="仿宋_GB2312" w:hint="eastAsia"/>
                <w:sz w:val="28"/>
              </w:rPr>
              <w:t>的</w:t>
            </w:r>
            <w:r w:rsidR="00F34DC6">
              <w:rPr>
                <w:rFonts w:eastAsia="仿宋_GB2312" w:hint="eastAsia"/>
                <w:sz w:val="28"/>
              </w:rPr>
              <w:t>班</w:t>
            </w:r>
            <w:r w:rsidR="00F34DC6">
              <w:rPr>
                <w:rFonts w:eastAsia="仿宋_GB2312" w:hint="eastAsia"/>
                <w:sz w:val="28"/>
              </w:rPr>
              <w:lastRenderedPageBreak/>
              <w:t>导师，</w:t>
            </w:r>
            <w:r w:rsidR="001868DB">
              <w:rPr>
                <w:rFonts w:eastAsia="仿宋_GB2312" w:hint="eastAsia"/>
                <w:sz w:val="28"/>
              </w:rPr>
              <w:t>认真履行班导师职责，</w:t>
            </w:r>
            <w:r w:rsidR="003941AA">
              <w:rPr>
                <w:rFonts w:eastAsia="仿宋_GB2312" w:hint="eastAsia"/>
                <w:sz w:val="28"/>
              </w:rPr>
              <w:t>精准掌握</w:t>
            </w:r>
            <w:r w:rsidR="001868DB">
              <w:rPr>
                <w:rFonts w:eastAsia="仿宋_GB2312" w:hint="eastAsia"/>
                <w:sz w:val="28"/>
              </w:rPr>
              <w:t>班级学生在学习、生活、心理等方面的困难，针对学生个人存在的困难，与学生本人、家长、辅导员和相关</w:t>
            </w:r>
            <w:r w:rsidR="005E1F3F">
              <w:rPr>
                <w:rFonts w:eastAsia="仿宋_GB2312" w:hint="eastAsia"/>
                <w:sz w:val="28"/>
              </w:rPr>
              <w:t>任课教师等进行</w:t>
            </w:r>
            <w:r w:rsidR="003941AA">
              <w:rPr>
                <w:rFonts w:eastAsia="仿宋_GB2312" w:hint="eastAsia"/>
                <w:sz w:val="28"/>
              </w:rPr>
              <w:t>深入</w:t>
            </w:r>
            <w:r w:rsidR="005E1F3F">
              <w:rPr>
                <w:rFonts w:eastAsia="仿宋_GB2312" w:hint="eastAsia"/>
                <w:sz w:val="28"/>
              </w:rPr>
              <w:t>交流，帮助学生</w:t>
            </w:r>
            <w:r w:rsidR="003941AA">
              <w:rPr>
                <w:rFonts w:eastAsia="仿宋_GB2312" w:hint="eastAsia"/>
                <w:sz w:val="28"/>
              </w:rPr>
              <w:t>渡过难关</w:t>
            </w:r>
            <w:r w:rsidR="005E1F3F">
              <w:rPr>
                <w:rFonts w:eastAsia="仿宋_GB2312" w:hint="eastAsia"/>
                <w:sz w:val="28"/>
              </w:rPr>
              <w:t>，深受学生尊敬和爱戴。</w:t>
            </w:r>
            <w:r w:rsidR="001A6CF9">
              <w:rPr>
                <w:rFonts w:eastAsia="仿宋_GB2312" w:hint="eastAsia"/>
                <w:sz w:val="28"/>
              </w:rPr>
              <w:t>所带班级学风优良、成绩斐然，</w:t>
            </w:r>
            <w:r w:rsidR="005E1F3F">
              <w:rPr>
                <w:rFonts w:eastAsia="仿宋_GB2312" w:hint="eastAsia"/>
                <w:sz w:val="28"/>
              </w:rPr>
              <w:t>2018</w:t>
            </w:r>
            <w:r w:rsidR="005E1F3F">
              <w:rPr>
                <w:rFonts w:eastAsia="仿宋_GB2312" w:hint="eastAsia"/>
                <w:sz w:val="28"/>
              </w:rPr>
              <w:t>届生物技术</w:t>
            </w:r>
            <w:r w:rsidR="005E1F3F">
              <w:rPr>
                <w:rFonts w:eastAsia="仿宋_GB2312" w:hint="eastAsia"/>
                <w:sz w:val="28"/>
              </w:rPr>
              <w:t>1</w:t>
            </w:r>
            <w:r w:rsidR="005E1F3F">
              <w:rPr>
                <w:rFonts w:eastAsia="仿宋_GB2312" w:hint="eastAsia"/>
                <w:sz w:val="28"/>
              </w:rPr>
              <w:t>班有</w:t>
            </w:r>
            <w:r w:rsidR="005E1F3F">
              <w:rPr>
                <w:rFonts w:eastAsia="仿宋_GB2312" w:hint="eastAsia"/>
                <w:sz w:val="28"/>
              </w:rPr>
              <w:t>7</w:t>
            </w:r>
            <w:r w:rsidR="005E1F3F">
              <w:rPr>
                <w:rFonts w:eastAsia="仿宋_GB2312" w:hint="eastAsia"/>
                <w:sz w:val="28"/>
              </w:rPr>
              <w:t>名同学顺利考取硕士研究生</w:t>
            </w:r>
            <w:r w:rsidR="00EA1FB8">
              <w:rPr>
                <w:rFonts w:eastAsia="仿宋_GB2312" w:hint="eastAsia"/>
                <w:sz w:val="28"/>
              </w:rPr>
              <w:t>，</w:t>
            </w:r>
            <w:r w:rsidR="005E1F3F">
              <w:rPr>
                <w:rFonts w:eastAsia="仿宋_GB2312" w:hint="eastAsia"/>
                <w:sz w:val="28"/>
              </w:rPr>
              <w:t>1</w:t>
            </w:r>
            <w:r w:rsidR="005E1F3F">
              <w:rPr>
                <w:rFonts w:eastAsia="仿宋_GB2312" w:hint="eastAsia"/>
                <w:sz w:val="28"/>
              </w:rPr>
              <w:t>名同学被香港科技大学录取为研究生，并获全额奖学金资助</w:t>
            </w:r>
            <w:r w:rsidR="00EA1FB8">
              <w:rPr>
                <w:rFonts w:eastAsia="仿宋_GB2312" w:hint="eastAsia"/>
                <w:sz w:val="28"/>
              </w:rPr>
              <w:t>，升学出国率达</w:t>
            </w:r>
            <w:r w:rsidR="00EA1FB8">
              <w:rPr>
                <w:rFonts w:eastAsia="仿宋_GB2312" w:hint="eastAsia"/>
                <w:sz w:val="28"/>
              </w:rPr>
              <w:t>22.9%</w:t>
            </w:r>
            <w:r w:rsidR="005E1F3F">
              <w:rPr>
                <w:rFonts w:eastAsia="仿宋_GB2312" w:hint="eastAsia"/>
                <w:sz w:val="28"/>
              </w:rPr>
              <w:t>。</w:t>
            </w:r>
          </w:p>
          <w:p w:rsidR="00682872" w:rsidRPr="001F4FA0" w:rsidRDefault="00937DDC" w:rsidP="001B2372">
            <w:pPr>
              <w:spacing w:line="240" w:lineRule="auto"/>
              <w:ind w:firstLineChars="0" w:firstLine="0"/>
              <w:jc w:val="both"/>
              <w:rPr>
                <w:rFonts w:eastAsia="仿宋_GB2312"/>
                <w:b/>
                <w:sz w:val="28"/>
              </w:rPr>
            </w:pPr>
            <w:r>
              <w:rPr>
                <w:rFonts w:eastAsia="仿宋_GB2312" w:hint="eastAsia"/>
                <w:sz w:val="28"/>
              </w:rPr>
              <w:t xml:space="preserve">   </w:t>
            </w:r>
            <w:r w:rsidRPr="001F4FA0">
              <w:rPr>
                <w:rFonts w:eastAsia="仿宋_GB2312" w:hint="eastAsia"/>
                <w:b/>
                <w:sz w:val="28"/>
              </w:rPr>
              <w:t xml:space="preserve"> </w:t>
            </w:r>
            <w:r w:rsidRPr="001F4FA0">
              <w:rPr>
                <w:rFonts w:eastAsia="仿宋_GB2312" w:hint="eastAsia"/>
                <w:b/>
                <w:sz w:val="28"/>
              </w:rPr>
              <w:t>二、</w:t>
            </w:r>
            <w:r w:rsidR="00EA15C5" w:rsidRPr="001F4FA0">
              <w:rPr>
                <w:rFonts w:eastAsia="仿宋_GB2312" w:hint="eastAsia"/>
                <w:b/>
                <w:sz w:val="28"/>
              </w:rPr>
              <w:t>刻苦钻研业务，积极推进教研教改工作</w:t>
            </w:r>
          </w:p>
          <w:p w:rsidR="00682872" w:rsidRDefault="00CC1C17" w:rsidP="008D7216">
            <w:pPr>
              <w:spacing w:line="240" w:lineRule="auto"/>
              <w:ind w:firstLineChars="0" w:firstLine="555"/>
              <w:jc w:val="both"/>
              <w:rPr>
                <w:rFonts w:eastAsia="仿宋_GB2312" w:hint="eastAsia"/>
                <w:sz w:val="28"/>
              </w:rPr>
            </w:pPr>
            <w:r>
              <w:rPr>
                <w:rFonts w:eastAsia="仿宋_GB2312" w:hint="eastAsia"/>
                <w:sz w:val="28"/>
              </w:rPr>
              <w:t>王进波老师担任《分子生物学与基因工程》、《生物化学实验》等课程的授课任务</w:t>
            </w:r>
            <w:r w:rsidR="006D4171">
              <w:rPr>
                <w:rFonts w:eastAsia="仿宋_GB2312" w:hint="eastAsia"/>
                <w:sz w:val="28"/>
              </w:rPr>
              <w:t>。</w:t>
            </w:r>
            <w:r w:rsidR="005A4293">
              <w:rPr>
                <w:rFonts w:eastAsia="仿宋_GB2312" w:hint="eastAsia"/>
                <w:sz w:val="28"/>
              </w:rPr>
              <w:t>在课程教学过程中，注重总结与学习，积极参加教研教改学术交流活动，加强与国家</w:t>
            </w:r>
            <w:r w:rsidR="00ED266D">
              <w:rPr>
                <w:rFonts w:eastAsia="仿宋_GB2312" w:hint="eastAsia"/>
                <w:sz w:val="28"/>
              </w:rPr>
              <w:t>、省</w:t>
            </w:r>
            <w:r w:rsidR="006D4171">
              <w:rPr>
                <w:rFonts w:eastAsia="仿宋_GB2312" w:hint="eastAsia"/>
                <w:sz w:val="28"/>
              </w:rPr>
              <w:t>级</w:t>
            </w:r>
            <w:r w:rsidR="005A4293">
              <w:rPr>
                <w:rFonts w:eastAsia="仿宋_GB2312" w:hint="eastAsia"/>
                <w:sz w:val="28"/>
              </w:rPr>
              <w:t>教学名师和团队的交流，改进教学方法和教学手段，提升自身教学能力，</w:t>
            </w:r>
            <w:r w:rsidR="00ED266D">
              <w:rPr>
                <w:rFonts w:eastAsia="仿宋_GB2312" w:hint="eastAsia"/>
                <w:sz w:val="28"/>
              </w:rPr>
              <w:t>在历年的课堂教学质量评价中多次获得优秀。</w:t>
            </w:r>
          </w:p>
          <w:p w:rsidR="001908C7" w:rsidRDefault="007F281A" w:rsidP="008D7216">
            <w:pPr>
              <w:spacing w:line="240" w:lineRule="auto"/>
              <w:ind w:firstLineChars="0" w:firstLine="555"/>
              <w:jc w:val="both"/>
              <w:rPr>
                <w:rFonts w:eastAsia="仿宋_GB2312" w:hint="eastAsia"/>
                <w:sz w:val="28"/>
              </w:rPr>
            </w:pPr>
            <w:r>
              <w:rPr>
                <w:rFonts w:eastAsia="仿宋_GB2312" w:hint="eastAsia"/>
                <w:sz w:val="28"/>
              </w:rPr>
              <w:t>积极承担教研教改项目，主持完成了</w:t>
            </w:r>
            <w:r w:rsidR="00B17367">
              <w:rPr>
                <w:rFonts w:eastAsia="仿宋_GB2312" w:hint="eastAsia"/>
                <w:sz w:val="28"/>
              </w:rPr>
              <w:t>“专业核心支撑课程《分子生物学》建设”</w:t>
            </w:r>
            <w:r>
              <w:rPr>
                <w:rFonts w:eastAsia="仿宋_GB2312" w:hint="eastAsia"/>
                <w:sz w:val="28"/>
              </w:rPr>
              <w:t>和</w:t>
            </w:r>
            <w:r w:rsidR="00B17367">
              <w:rPr>
                <w:rFonts w:eastAsia="仿宋_GB2312" w:hint="eastAsia"/>
                <w:sz w:val="28"/>
              </w:rPr>
              <w:t>“生物技术专业实践教学体系建设”</w:t>
            </w:r>
            <w:r w:rsidR="00376F92">
              <w:rPr>
                <w:rFonts w:eastAsia="仿宋_GB2312" w:hint="eastAsia"/>
                <w:sz w:val="28"/>
              </w:rPr>
              <w:t>等</w:t>
            </w:r>
            <w:r w:rsidR="00B17367">
              <w:rPr>
                <w:rFonts w:eastAsia="仿宋_GB2312" w:hint="eastAsia"/>
                <w:sz w:val="28"/>
              </w:rPr>
              <w:t>项目；</w:t>
            </w:r>
            <w:r w:rsidR="009929FD">
              <w:rPr>
                <w:rFonts w:eastAsia="仿宋_GB2312" w:hint="eastAsia"/>
                <w:sz w:val="28"/>
              </w:rPr>
              <w:t>以第一作者（或通讯作者）</w:t>
            </w:r>
            <w:r>
              <w:rPr>
                <w:rFonts w:eastAsia="仿宋_GB2312" w:hint="eastAsia"/>
                <w:sz w:val="28"/>
              </w:rPr>
              <w:t>发表教研教改论文</w:t>
            </w:r>
            <w:r w:rsidR="009929FD">
              <w:rPr>
                <w:rFonts w:eastAsia="仿宋_GB2312" w:hint="eastAsia"/>
                <w:sz w:val="28"/>
              </w:rPr>
              <w:t>3</w:t>
            </w:r>
            <w:r>
              <w:rPr>
                <w:rFonts w:eastAsia="仿宋_GB2312" w:hint="eastAsia"/>
                <w:sz w:val="28"/>
              </w:rPr>
              <w:t>篇</w:t>
            </w:r>
            <w:r w:rsidR="009929FD">
              <w:rPr>
                <w:rFonts w:eastAsia="仿宋_GB2312" w:hint="eastAsia"/>
                <w:sz w:val="28"/>
              </w:rPr>
              <w:t>，其中核心期刊</w:t>
            </w:r>
            <w:r w:rsidR="009929FD">
              <w:rPr>
                <w:rFonts w:eastAsia="仿宋_GB2312" w:hint="eastAsia"/>
                <w:sz w:val="28"/>
              </w:rPr>
              <w:t>2</w:t>
            </w:r>
            <w:r w:rsidR="009929FD">
              <w:rPr>
                <w:rFonts w:eastAsia="仿宋_GB2312" w:hint="eastAsia"/>
                <w:sz w:val="28"/>
              </w:rPr>
              <w:t>篇</w:t>
            </w:r>
            <w:r w:rsidR="00E629BC">
              <w:rPr>
                <w:rFonts w:eastAsia="仿宋_GB2312" w:hint="eastAsia"/>
                <w:sz w:val="28"/>
              </w:rPr>
              <w:t>；</w:t>
            </w:r>
            <w:r w:rsidR="00871E07">
              <w:rPr>
                <w:rFonts w:eastAsia="仿宋_GB2312" w:hint="eastAsia"/>
                <w:sz w:val="28"/>
              </w:rPr>
              <w:t>主持完成的</w:t>
            </w:r>
            <w:r w:rsidR="00B17367">
              <w:rPr>
                <w:rFonts w:eastAsia="仿宋_GB2312" w:hint="eastAsia"/>
                <w:sz w:val="28"/>
              </w:rPr>
              <w:t>“</w:t>
            </w:r>
            <w:r w:rsidR="00B17367" w:rsidRPr="00B17367">
              <w:rPr>
                <w:rFonts w:ascii="仿宋_GB2312" w:eastAsia="仿宋_GB2312" w:hint="eastAsia"/>
                <w:bCs/>
                <w:sz w:val="28"/>
                <w:szCs w:val="28"/>
              </w:rPr>
              <w:t>科研训练引导的生物技术专业学生创新实践能力培养模式</w:t>
            </w:r>
            <w:r w:rsidR="00B17367">
              <w:rPr>
                <w:rFonts w:eastAsia="仿宋_GB2312" w:hint="eastAsia"/>
                <w:sz w:val="28"/>
              </w:rPr>
              <w:t>”获得宁波市教学成果三等奖和学校教学成果一等奖</w:t>
            </w:r>
            <w:r w:rsidR="001908C7">
              <w:rPr>
                <w:rFonts w:eastAsia="仿宋_GB2312" w:hint="eastAsia"/>
                <w:sz w:val="28"/>
              </w:rPr>
              <w:t>。</w:t>
            </w:r>
          </w:p>
          <w:p w:rsidR="008D7216" w:rsidRPr="008D7216" w:rsidRDefault="003E3E1C" w:rsidP="008D7216">
            <w:pPr>
              <w:spacing w:line="240" w:lineRule="auto"/>
              <w:ind w:firstLineChars="0" w:firstLine="555"/>
              <w:jc w:val="both"/>
              <w:rPr>
                <w:rFonts w:eastAsia="仿宋_GB2312"/>
                <w:sz w:val="28"/>
              </w:rPr>
            </w:pPr>
            <w:r>
              <w:rPr>
                <w:rFonts w:eastAsia="仿宋_GB2312" w:hint="eastAsia"/>
                <w:sz w:val="28"/>
              </w:rPr>
              <w:t>注重教学与科研融合，</w:t>
            </w:r>
            <w:r w:rsidR="004E71F2">
              <w:rPr>
                <w:rFonts w:eastAsia="仿宋_GB2312" w:hint="eastAsia"/>
                <w:sz w:val="28"/>
              </w:rPr>
              <w:t>积极鼓励本科生进入课题组，参与完成科研工作，训练学生的动手能力和科学思维</w:t>
            </w:r>
            <w:r w:rsidR="006D4171">
              <w:rPr>
                <w:rFonts w:eastAsia="仿宋_GB2312" w:hint="eastAsia"/>
                <w:sz w:val="28"/>
              </w:rPr>
              <w:t>，提升学生科研素养</w:t>
            </w:r>
            <w:r w:rsidR="004E71F2">
              <w:rPr>
                <w:rFonts w:eastAsia="仿宋_GB2312" w:hint="eastAsia"/>
                <w:sz w:val="28"/>
              </w:rPr>
              <w:t>。</w:t>
            </w:r>
            <w:r w:rsidR="00F14B98">
              <w:rPr>
                <w:rFonts w:eastAsia="仿宋_GB2312" w:hint="eastAsia"/>
                <w:sz w:val="28"/>
              </w:rPr>
              <w:t>指导学生</w:t>
            </w:r>
            <w:r w:rsidR="00940E53">
              <w:rPr>
                <w:rFonts w:eastAsia="仿宋_GB2312" w:hint="eastAsia"/>
                <w:sz w:val="28"/>
              </w:rPr>
              <w:t>完成</w:t>
            </w:r>
            <w:r w:rsidR="00F14B98">
              <w:rPr>
                <w:rFonts w:eastAsia="仿宋_GB2312" w:hint="eastAsia"/>
                <w:sz w:val="28"/>
              </w:rPr>
              <w:t>浙江省大学生创新创业项目</w:t>
            </w:r>
            <w:r w:rsidR="00F14B98">
              <w:rPr>
                <w:rFonts w:eastAsia="仿宋_GB2312" w:hint="eastAsia"/>
                <w:sz w:val="28"/>
              </w:rPr>
              <w:t>2</w:t>
            </w:r>
            <w:r w:rsidR="00F14B98">
              <w:rPr>
                <w:rFonts w:eastAsia="仿宋_GB2312" w:hint="eastAsia"/>
                <w:sz w:val="28"/>
              </w:rPr>
              <w:t>项</w:t>
            </w:r>
            <w:r w:rsidR="00940E53">
              <w:rPr>
                <w:rFonts w:eastAsia="仿宋_GB2312" w:hint="eastAsia"/>
                <w:sz w:val="28"/>
              </w:rPr>
              <w:t>；</w:t>
            </w:r>
            <w:r w:rsidR="00F14B98">
              <w:rPr>
                <w:rFonts w:eastAsia="仿宋_GB2312" w:hint="eastAsia"/>
                <w:sz w:val="28"/>
              </w:rPr>
              <w:t>作为指导教师指导学生获得浙江省大学生生命科学竞赛一等奖</w:t>
            </w:r>
            <w:r w:rsidR="00F14B98">
              <w:rPr>
                <w:rFonts w:eastAsia="仿宋_GB2312" w:hint="eastAsia"/>
                <w:sz w:val="28"/>
              </w:rPr>
              <w:t>2</w:t>
            </w:r>
            <w:r w:rsidR="00F14B98">
              <w:rPr>
                <w:rFonts w:eastAsia="仿宋_GB2312" w:hint="eastAsia"/>
                <w:sz w:val="28"/>
              </w:rPr>
              <w:t>项、二等奖</w:t>
            </w:r>
            <w:r w:rsidR="00F14B98">
              <w:rPr>
                <w:rFonts w:eastAsia="仿宋_GB2312" w:hint="eastAsia"/>
                <w:sz w:val="28"/>
              </w:rPr>
              <w:t>4</w:t>
            </w:r>
            <w:r w:rsidR="00F14B98">
              <w:rPr>
                <w:rFonts w:eastAsia="仿宋_GB2312" w:hint="eastAsia"/>
                <w:sz w:val="28"/>
              </w:rPr>
              <w:t>项、三等奖</w:t>
            </w:r>
            <w:r w:rsidR="00F14B98">
              <w:rPr>
                <w:rFonts w:eastAsia="仿宋_GB2312" w:hint="eastAsia"/>
                <w:sz w:val="28"/>
              </w:rPr>
              <w:t>2</w:t>
            </w:r>
            <w:r w:rsidR="00F14B98">
              <w:rPr>
                <w:rFonts w:eastAsia="仿宋_GB2312" w:hint="eastAsia"/>
                <w:sz w:val="28"/>
              </w:rPr>
              <w:t>项</w:t>
            </w:r>
            <w:r w:rsidR="004E71F2">
              <w:rPr>
                <w:rFonts w:eastAsia="仿宋_GB2312" w:hint="eastAsia"/>
                <w:sz w:val="28"/>
              </w:rPr>
              <w:t>；指导学生以第一作者发表学术论文</w:t>
            </w:r>
            <w:r w:rsidR="004E71F2">
              <w:rPr>
                <w:rFonts w:eastAsia="仿宋_GB2312" w:hint="eastAsia"/>
                <w:sz w:val="28"/>
              </w:rPr>
              <w:t>5</w:t>
            </w:r>
            <w:r w:rsidR="004E71F2">
              <w:rPr>
                <w:rFonts w:eastAsia="仿宋_GB2312" w:hint="eastAsia"/>
                <w:sz w:val="28"/>
              </w:rPr>
              <w:t>篇</w:t>
            </w:r>
            <w:r w:rsidR="001908C7">
              <w:rPr>
                <w:rFonts w:eastAsia="仿宋_GB2312" w:hint="eastAsia"/>
                <w:sz w:val="28"/>
              </w:rPr>
              <w:t>。</w:t>
            </w:r>
          </w:p>
          <w:p w:rsidR="00682872" w:rsidRPr="001F4FA0" w:rsidRDefault="00B94A01" w:rsidP="001F4FA0">
            <w:pPr>
              <w:spacing w:line="240" w:lineRule="auto"/>
              <w:ind w:firstLine="562"/>
              <w:jc w:val="both"/>
              <w:rPr>
                <w:rFonts w:eastAsia="仿宋_GB2312"/>
                <w:b/>
                <w:sz w:val="28"/>
              </w:rPr>
            </w:pPr>
            <w:r w:rsidRPr="001F4FA0">
              <w:rPr>
                <w:rFonts w:eastAsia="仿宋_GB2312" w:hint="eastAsia"/>
                <w:b/>
                <w:sz w:val="28"/>
              </w:rPr>
              <w:lastRenderedPageBreak/>
              <w:t>三、</w:t>
            </w:r>
            <w:r w:rsidR="00A95B53" w:rsidRPr="001F4FA0">
              <w:rPr>
                <w:rFonts w:eastAsia="仿宋_GB2312" w:hint="eastAsia"/>
                <w:b/>
                <w:sz w:val="28"/>
              </w:rPr>
              <w:t>科研工作扎实，</w:t>
            </w:r>
            <w:r w:rsidR="001F4FA0">
              <w:rPr>
                <w:rFonts w:eastAsia="仿宋_GB2312" w:hint="eastAsia"/>
                <w:b/>
                <w:sz w:val="28"/>
              </w:rPr>
              <w:t>积极参与学科建设</w:t>
            </w:r>
            <w:r w:rsidR="001F4FA0" w:rsidRPr="001F4FA0">
              <w:rPr>
                <w:rFonts w:eastAsia="仿宋_GB2312"/>
                <w:b/>
                <w:sz w:val="28"/>
              </w:rPr>
              <w:t xml:space="preserve"> </w:t>
            </w:r>
          </w:p>
          <w:p w:rsidR="00682872" w:rsidRDefault="00BE1CC1" w:rsidP="00B6543A">
            <w:pPr>
              <w:spacing w:line="240" w:lineRule="auto"/>
              <w:ind w:firstLineChars="0" w:firstLine="555"/>
              <w:jc w:val="both"/>
              <w:rPr>
                <w:rFonts w:eastAsia="仿宋_GB2312" w:hint="eastAsia"/>
                <w:sz w:val="28"/>
              </w:rPr>
            </w:pPr>
            <w:r>
              <w:rPr>
                <w:rFonts w:eastAsia="仿宋_GB2312" w:hint="eastAsia"/>
                <w:sz w:val="28"/>
              </w:rPr>
              <w:t>王进波老师</w:t>
            </w:r>
            <w:r w:rsidR="004614D5">
              <w:rPr>
                <w:rFonts w:eastAsia="仿宋_GB2312" w:hint="eastAsia"/>
                <w:sz w:val="28"/>
              </w:rPr>
              <w:t>主持</w:t>
            </w:r>
            <w:r>
              <w:rPr>
                <w:rFonts w:eastAsia="仿宋_GB2312" w:hint="eastAsia"/>
                <w:sz w:val="28"/>
              </w:rPr>
              <w:t>完成各类科研项目近</w:t>
            </w:r>
            <w:r>
              <w:rPr>
                <w:rFonts w:eastAsia="仿宋_GB2312" w:hint="eastAsia"/>
                <w:sz w:val="28"/>
              </w:rPr>
              <w:t>20</w:t>
            </w:r>
            <w:r>
              <w:rPr>
                <w:rFonts w:eastAsia="仿宋_GB2312" w:hint="eastAsia"/>
                <w:sz w:val="28"/>
              </w:rPr>
              <w:t>项，总经费超过</w:t>
            </w:r>
            <w:r>
              <w:rPr>
                <w:rFonts w:eastAsia="仿宋_GB2312" w:hint="eastAsia"/>
                <w:sz w:val="28"/>
              </w:rPr>
              <w:t>800</w:t>
            </w:r>
            <w:r>
              <w:rPr>
                <w:rFonts w:eastAsia="仿宋_GB2312" w:hint="eastAsia"/>
                <w:sz w:val="28"/>
              </w:rPr>
              <w:t>万元</w:t>
            </w:r>
            <w:r w:rsidR="006D4171">
              <w:rPr>
                <w:rFonts w:eastAsia="仿宋_GB2312" w:hint="eastAsia"/>
                <w:sz w:val="28"/>
              </w:rPr>
              <w:t>，</w:t>
            </w:r>
            <w:r>
              <w:rPr>
                <w:rFonts w:eastAsia="仿宋_GB2312" w:hint="eastAsia"/>
                <w:sz w:val="28"/>
              </w:rPr>
              <w:t>其中，国家</w:t>
            </w:r>
            <w:r w:rsidR="004614D5">
              <w:rPr>
                <w:rFonts w:eastAsia="仿宋_GB2312" w:hint="eastAsia"/>
                <w:sz w:val="28"/>
              </w:rPr>
              <w:t>自然科学基金</w:t>
            </w:r>
            <w:r>
              <w:rPr>
                <w:rFonts w:eastAsia="仿宋_GB2312" w:hint="eastAsia"/>
                <w:sz w:val="28"/>
              </w:rPr>
              <w:t>项目</w:t>
            </w:r>
            <w:r w:rsidR="004614D5">
              <w:rPr>
                <w:rFonts w:eastAsia="仿宋_GB2312" w:hint="eastAsia"/>
                <w:sz w:val="28"/>
              </w:rPr>
              <w:t>2</w:t>
            </w:r>
            <w:r>
              <w:rPr>
                <w:rFonts w:eastAsia="仿宋_GB2312" w:hint="eastAsia"/>
                <w:sz w:val="28"/>
              </w:rPr>
              <w:t>项，宁波市重大科技攻关项目</w:t>
            </w:r>
            <w:r>
              <w:rPr>
                <w:rFonts w:eastAsia="仿宋_GB2312" w:hint="eastAsia"/>
                <w:sz w:val="28"/>
              </w:rPr>
              <w:t>2</w:t>
            </w:r>
            <w:r>
              <w:rPr>
                <w:rFonts w:eastAsia="仿宋_GB2312" w:hint="eastAsia"/>
                <w:sz w:val="28"/>
              </w:rPr>
              <w:t>项。发表学术论文</w:t>
            </w:r>
            <w:r>
              <w:rPr>
                <w:rFonts w:eastAsia="仿宋_GB2312" w:hint="eastAsia"/>
                <w:sz w:val="28"/>
              </w:rPr>
              <w:t>30</w:t>
            </w:r>
            <w:r>
              <w:rPr>
                <w:rFonts w:eastAsia="仿宋_GB2312" w:hint="eastAsia"/>
                <w:sz w:val="28"/>
              </w:rPr>
              <w:t>余篇，</w:t>
            </w:r>
            <w:r w:rsidR="000B3DA8">
              <w:rPr>
                <w:rFonts w:eastAsia="仿宋_GB2312" w:hint="eastAsia"/>
                <w:sz w:val="28"/>
              </w:rPr>
              <w:t>其中</w:t>
            </w:r>
            <w:r w:rsidR="000B3DA8">
              <w:rPr>
                <w:rFonts w:eastAsia="仿宋_GB2312" w:hint="eastAsia"/>
                <w:sz w:val="28"/>
              </w:rPr>
              <w:t>SCI</w:t>
            </w:r>
            <w:r w:rsidR="000B3DA8">
              <w:rPr>
                <w:rFonts w:eastAsia="仿宋_GB2312" w:hint="eastAsia"/>
                <w:sz w:val="28"/>
              </w:rPr>
              <w:t>收录论文</w:t>
            </w:r>
            <w:r w:rsidR="000B3DA8">
              <w:rPr>
                <w:rFonts w:eastAsia="仿宋_GB2312" w:hint="eastAsia"/>
                <w:sz w:val="28"/>
              </w:rPr>
              <w:t>17</w:t>
            </w:r>
            <w:r w:rsidR="000B3DA8">
              <w:rPr>
                <w:rFonts w:eastAsia="仿宋_GB2312" w:hint="eastAsia"/>
                <w:sz w:val="28"/>
              </w:rPr>
              <w:t>篇</w:t>
            </w:r>
            <w:r w:rsidR="006D4171">
              <w:rPr>
                <w:rFonts w:eastAsia="仿宋_GB2312" w:hint="eastAsia"/>
                <w:sz w:val="28"/>
              </w:rPr>
              <w:t>。</w:t>
            </w:r>
            <w:r w:rsidR="00CD4CAA">
              <w:rPr>
                <w:rFonts w:eastAsia="仿宋_GB2312" w:hint="eastAsia"/>
                <w:sz w:val="28"/>
              </w:rPr>
              <w:t>获</w:t>
            </w:r>
            <w:r w:rsidR="00557586">
              <w:rPr>
                <w:rFonts w:eastAsia="仿宋_GB2312" w:hint="eastAsia"/>
                <w:sz w:val="28"/>
              </w:rPr>
              <w:t>授权</w:t>
            </w:r>
            <w:r w:rsidR="00CD4CAA">
              <w:rPr>
                <w:rFonts w:eastAsia="仿宋_GB2312" w:hint="eastAsia"/>
                <w:sz w:val="28"/>
              </w:rPr>
              <w:t>国家发明专利</w:t>
            </w:r>
            <w:r w:rsidR="00CD4CAA">
              <w:rPr>
                <w:rFonts w:eastAsia="仿宋_GB2312" w:hint="eastAsia"/>
                <w:sz w:val="28"/>
              </w:rPr>
              <w:t>5</w:t>
            </w:r>
            <w:r w:rsidR="00CD4CAA">
              <w:rPr>
                <w:rFonts w:eastAsia="仿宋_GB2312" w:hint="eastAsia"/>
                <w:sz w:val="28"/>
              </w:rPr>
              <w:t>项</w:t>
            </w:r>
            <w:r w:rsidR="006D4171">
              <w:rPr>
                <w:rFonts w:eastAsia="仿宋_GB2312" w:hint="eastAsia"/>
                <w:sz w:val="28"/>
              </w:rPr>
              <w:t>。</w:t>
            </w:r>
            <w:r w:rsidR="00CD4CAA">
              <w:rPr>
                <w:rFonts w:eastAsia="仿宋_GB2312" w:hint="eastAsia"/>
                <w:sz w:val="28"/>
              </w:rPr>
              <w:t>获宁波市农业科技创新创业奖</w:t>
            </w:r>
            <w:r w:rsidR="00CD4CAA">
              <w:rPr>
                <w:rFonts w:eastAsia="仿宋_GB2312" w:hint="eastAsia"/>
                <w:sz w:val="28"/>
              </w:rPr>
              <w:t>1</w:t>
            </w:r>
            <w:r w:rsidR="00CD4CAA">
              <w:rPr>
                <w:rFonts w:eastAsia="仿宋_GB2312" w:hint="eastAsia"/>
                <w:sz w:val="28"/>
              </w:rPr>
              <w:t>项。</w:t>
            </w:r>
          </w:p>
          <w:p w:rsidR="00B6543A" w:rsidRDefault="00B6543A" w:rsidP="00B6543A">
            <w:pPr>
              <w:spacing w:line="240" w:lineRule="auto"/>
              <w:ind w:firstLineChars="0" w:firstLine="555"/>
              <w:jc w:val="both"/>
              <w:rPr>
                <w:rFonts w:ascii="仿宋_GB2312" w:eastAsia="仿宋_GB2312" w:hint="eastAsia"/>
                <w:bCs/>
                <w:sz w:val="28"/>
                <w:szCs w:val="28"/>
              </w:rPr>
            </w:pPr>
            <w:r>
              <w:rPr>
                <w:rFonts w:eastAsia="仿宋_GB2312" w:hint="eastAsia"/>
                <w:sz w:val="28"/>
              </w:rPr>
              <w:t>积极参与学科建设工作，为学科发展做出较大贡献。</w:t>
            </w:r>
            <w:r>
              <w:rPr>
                <w:rFonts w:eastAsia="仿宋_GB2312" w:hint="eastAsia"/>
                <w:sz w:val="28"/>
              </w:rPr>
              <w:t>2017</w:t>
            </w:r>
            <w:r>
              <w:rPr>
                <w:rFonts w:eastAsia="仿宋_GB2312" w:hint="eastAsia"/>
                <w:sz w:val="28"/>
              </w:rPr>
              <w:t>年，王进波入</w:t>
            </w:r>
            <w:r w:rsidRPr="00B6543A">
              <w:rPr>
                <w:rFonts w:ascii="仿宋_GB2312" w:eastAsia="仿宋_GB2312" w:hint="eastAsia"/>
                <w:sz w:val="28"/>
                <w:szCs w:val="28"/>
              </w:rPr>
              <w:t>选</w:t>
            </w:r>
            <w:r w:rsidRPr="00B6543A">
              <w:rPr>
                <w:rFonts w:ascii="仿宋_GB2312" w:eastAsia="仿宋_GB2312" w:hint="eastAsia"/>
                <w:bCs/>
                <w:sz w:val="28"/>
                <w:szCs w:val="28"/>
              </w:rPr>
              <w:t>浙江省中青年学科带头人培养对象（化学工程与技术）</w:t>
            </w:r>
            <w:r w:rsidR="00297DA7">
              <w:rPr>
                <w:rFonts w:ascii="仿宋_GB2312" w:eastAsia="仿宋_GB2312" w:hint="eastAsia"/>
                <w:bCs/>
                <w:sz w:val="28"/>
                <w:szCs w:val="28"/>
              </w:rPr>
              <w:t>，还</w:t>
            </w:r>
            <w:r>
              <w:rPr>
                <w:rFonts w:ascii="仿宋_GB2312" w:eastAsia="仿宋_GB2312" w:hint="eastAsia"/>
                <w:bCs/>
                <w:sz w:val="28"/>
                <w:szCs w:val="28"/>
              </w:rPr>
              <w:t>是浙江省重点学科“化学工程与技术”、宁波市重点学科“微生物与生化药学”和学校特色一流学科</w:t>
            </w:r>
            <w:r w:rsidR="00991309">
              <w:rPr>
                <w:rFonts w:ascii="仿宋_GB2312" w:eastAsia="仿宋_GB2312" w:hint="eastAsia"/>
                <w:bCs/>
                <w:sz w:val="28"/>
                <w:szCs w:val="28"/>
              </w:rPr>
              <w:t>的学术骨干或专业方向学术带头人</w:t>
            </w:r>
            <w:r w:rsidR="0062625B">
              <w:rPr>
                <w:rFonts w:ascii="仿宋_GB2312" w:eastAsia="仿宋_GB2312" w:hint="eastAsia"/>
                <w:bCs/>
                <w:sz w:val="28"/>
                <w:szCs w:val="28"/>
              </w:rPr>
              <w:t>，在学科建设中发挥了重要作用</w:t>
            </w:r>
            <w:r w:rsidR="00297DA7">
              <w:rPr>
                <w:rFonts w:ascii="仿宋_GB2312" w:eastAsia="仿宋_GB2312" w:hint="eastAsia"/>
                <w:bCs/>
                <w:sz w:val="28"/>
                <w:szCs w:val="28"/>
              </w:rPr>
              <w:t>。</w:t>
            </w:r>
          </w:p>
          <w:p w:rsidR="001F4FA0" w:rsidRPr="00EF5575" w:rsidRDefault="001F4FA0" w:rsidP="00B6543A">
            <w:pPr>
              <w:spacing w:line="240" w:lineRule="auto"/>
              <w:ind w:firstLineChars="0" w:firstLine="555"/>
              <w:jc w:val="both"/>
              <w:rPr>
                <w:rFonts w:eastAsia="仿宋_GB2312"/>
                <w:b/>
                <w:sz w:val="28"/>
              </w:rPr>
            </w:pPr>
            <w:r w:rsidRPr="00EF5575">
              <w:rPr>
                <w:rFonts w:eastAsia="仿宋_GB2312" w:hint="eastAsia"/>
                <w:b/>
                <w:sz w:val="28"/>
              </w:rPr>
              <w:t>四、</w:t>
            </w:r>
            <w:r w:rsidR="00EF5575" w:rsidRPr="00EF5575">
              <w:rPr>
                <w:rFonts w:eastAsia="仿宋_GB2312" w:hint="eastAsia"/>
                <w:b/>
                <w:sz w:val="28"/>
              </w:rPr>
              <w:t>注重产学研结合，主动融入地方经济社会建设</w:t>
            </w:r>
          </w:p>
          <w:p w:rsidR="00682872" w:rsidRDefault="00EF5575" w:rsidP="001B2372">
            <w:pPr>
              <w:spacing w:line="240" w:lineRule="auto"/>
              <w:ind w:firstLineChars="0" w:firstLine="0"/>
              <w:jc w:val="both"/>
              <w:rPr>
                <w:rFonts w:eastAsia="仿宋_GB2312" w:hint="eastAsia"/>
                <w:sz w:val="28"/>
              </w:rPr>
            </w:pPr>
            <w:r>
              <w:rPr>
                <w:rFonts w:eastAsia="仿宋_GB2312" w:hint="eastAsia"/>
                <w:sz w:val="28"/>
              </w:rPr>
              <w:t xml:space="preserve">    </w:t>
            </w:r>
            <w:r>
              <w:rPr>
                <w:rFonts w:eastAsia="仿宋_GB2312" w:hint="eastAsia"/>
                <w:sz w:val="28"/>
              </w:rPr>
              <w:t>王进波老师积极推进产学研结合，加强与企</w:t>
            </w:r>
            <w:r w:rsidR="0062625B">
              <w:rPr>
                <w:rFonts w:eastAsia="仿宋_GB2312" w:hint="eastAsia"/>
                <w:sz w:val="28"/>
              </w:rPr>
              <w:t>、</w:t>
            </w:r>
            <w:r>
              <w:rPr>
                <w:rFonts w:eastAsia="仿宋_GB2312" w:hint="eastAsia"/>
                <w:sz w:val="28"/>
              </w:rPr>
              <w:t>事业单位的合作与交流，先后与宁波普瑞柏生物技术有限公司、浙江卫信生物药业有限公司、</w:t>
            </w:r>
            <w:r w:rsidR="0062625B">
              <w:rPr>
                <w:rFonts w:eastAsia="仿宋_GB2312" w:hint="eastAsia"/>
                <w:sz w:val="28"/>
              </w:rPr>
              <w:t>宁波</w:t>
            </w:r>
            <w:proofErr w:type="gramStart"/>
            <w:r w:rsidR="0062625B">
              <w:rPr>
                <w:rFonts w:eastAsia="仿宋_GB2312" w:hint="eastAsia"/>
                <w:sz w:val="28"/>
              </w:rPr>
              <w:t>聚卿舫食品</w:t>
            </w:r>
            <w:proofErr w:type="gramEnd"/>
            <w:r w:rsidR="0062625B">
              <w:rPr>
                <w:rFonts w:eastAsia="仿宋_GB2312" w:hint="eastAsia"/>
                <w:sz w:val="28"/>
              </w:rPr>
              <w:t>有限公司、</w:t>
            </w:r>
            <w:r>
              <w:rPr>
                <w:rFonts w:eastAsia="仿宋_GB2312" w:hint="eastAsia"/>
                <w:sz w:val="28"/>
              </w:rPr>
              <w:t>宁波中药制药有限公司、宁波药品检验所和宁波食品检验院等单位建立了合作关系，帮助企业解决十余项技术难题，完成科技合作项目</w:t>
            </w:r>
            <w:r>
              <w:rPr>
                <w:rFonts w:eastAsia="仿宋_GB2312" w:hint="eastAsia"/>
                <w:sz w:val="28"/>
              </w:rPr>
              <w:t>10</w:t>
            </w:r>
            <w:r>
              <w:rPr>
                <w:rFonts w:eastAsia="仿宋_GB2312" w:hint="eastAsia"/>
                <w:sz w:val="28"/>
              </w:rPr>
              <w:t>余项</w:t>
            </w:r>
            <w:r w:rsidR="00390145">
              <w:rPr>
                <w:rFonts w:eastAsia="仿宋_GB2312" w:hint="eastAsia"/>
                <w:sz w:val="28"/>
              </w:rPr>
              <w:t>；同时，帮助学校建立专业实习基地十多个，</w:t>
            </w:r>
            <w:r w:rsidR="00AA0429">
              <w:rPr>
                <w:rFonts w:eastAsia="仿宋_GB2312" w:hint="eastAsia"/>
                <w:sz w:val="28"/>
              </w:rPr>
              <w:t>有利推进了产学研有机结合。</w:t>
            </w:r>
          </w:p>
          <w:p w:rsidR="00AA0429" w:rsidRPr="005A16F8" w:rsidRDefault="00AA0429" w:rsidP="001B2372">
            <w:pPr>
              <w:spacing w:line="240" w:lineRule="auto"/>
              <w:ind w:firstLineChars="0" w:firstLine="0"/>
              <w:jc w:val="both"/>
              <w:rPr>
                <w:rFonts w:ascii="仿宋_GB2312" w:eastAsia="仿宋_GB2312" w:hint="eastAsia"/>
                <w:sz w:val="28"/>
                <w:szCs w:val="28"/>
              </w:rPr>
            </w:pPr>
            <w:r>
              <w:rPr>
                <w:rFonts w:eastAsia="仿宋_GB2312" w:hint="eastAsia"/>
                <w:sz w:val="28"/>
              </w:rPr>
              <w:t xml:space="preserve">     </w:t>
            </w:r>
            <w:r w:rsidR="005A16F8">
              <w:rPr>
                <w:rFonts w:eastAsia="仿宋_GB2312" w:hint="eastAsia"/>
                <w:sz w:val="28"/>
              </w:rPr>
              <w:t>王进波老师</w:t>
            </w:r>
            <w:r w:rsidR="006421B0">
              <w:rPr>
                <w:rFonts w:eastAsia="仿宋_GB2312" w:hint="eastAsia"/>
                <w:sz w:val="28"/>
              </w:rPr>
              <w:t>是</w:t>
            </w:r>
            <w:r w:rsidR="005A16F8">
              <w:rPr>
                <w:rFonts w:eastAsia="仿宋_GB2312" w:hint="eastAsia"/>
                <w:sz w:val="28"/>
              </w:rPr>
              <w:t>宁波市生命健康产业推进团队</w:t>
            </w:r>
            <w:r w:rsidR="006421B0">
              <w:rPr>
                <w:rFonts w:eastAsia="仿宋_GB2312" w:hint="eastAsia"/>
                <w:sz w:val="28"/>
              </w:rPr>
              <w:t>主要</w:t>
            </w:r>
            <w:r w:rsidR="005A16F8">
              <w:rPr>
                <w:rFonts w:eastAsia="仿宋_GB2312" w:hint="eastAsia"/>
                <w:sz w:val="28"/>
              </w:rPr>
              <w:t>成员，作为主要撰稿人，完成了《宁波市生命健康产业十二五规划》、</w:t>
            </w:r>
            <w:r w:rsidR="005A16F8" w:rsidRPr="005A16F8">
              <w:rPr>
                <w:rFonts w:ascii="仿宋_GB2312" w:eastAsia="仿宋_GB2312" w:hint="eastAsia"/>
                <w:sz w:val="28"/>
                <w:szCs w:val="28"/>
              </w:rPr>
              <w:t>《宁波市生命健康产业行动计划（2013-2015）》（</w:t>
            </w:r>
            <w:proofErr w:type="gramStart"/>
            <w:r w:rsidR="005A16F8" w:rsidRPr="005A16F8">
              <w:rPr>
                <w:rFonts w:ascii="仿宋_GB2312" w:eastAsia="仿宋_GB2312" w:hint="eastAsia"/>
                <w:sz w:val="28"/>
                <w:szCs w:val="28"/>
              </w:rPr>
              <w:t>甬政办</w:t>
            </w:r>
            <w:proofErr w:type="gramEnd"/>
            <w:r w:rsidR="005A16F8" w:rsidRPr="005A16F8">
              <w:rPr>
                <w:rFonts w:ascii="仿宋_GB2312" w:eastAsia="仿宋_GB2312" w:hint="eastAsia"/>
                <w:sz w:val="28"/>
                <w:szCs w:val="28"/>
              </w:rPr>
              <w:t>发〔2013〕188号）</w:t>
            </w:r>
            <w:r w:rsidR="005A16F8">
              <w:rPr>
                <w:rFonts w:ascii="仿宋_GB2312" w:eastAsia="仿宋_GB2312" w:hint="eastAsia"/>
                <w:sz w:val="28"/>
                <w:szCs w:val="28"/>
              </w:rPr>
              <w:t>等文件的起草工作。</w:t>
            </w:r>
            <w:r w:rsidR="00FE3519">
              <w:rPr>
                <w:rFonts w:ascii="仿宋_GB2312" w:eastAsia="仿宋_GB2312" w:hint="eastAsia"/>
                <w:sz w:val="28"/>
                <w:szCs w:val="28"/>
              </w:rPr>
              <w:t>担任宁波市天然产物产业技术创新联盟和宁波市体外诊断产业技术创新联盟的副秘书长，组织完成了多次联盟考察对接活动，为推进宁波市生</w:t>
            </w:r>
            <w:r w:rsidR="00FE3519">
              <w:rPr>
                <w:rFonts w:ascii="仿宋_GB2312" w:eastAsia="仿宋_GB2312" w:hint="eastAsia"/>
                <w:sz w:val="28"/>
                <w:szCs w:val="28"/>
              </w:rPr>
              <w:lastRenderedPageBreak/>
              <w:t>物制药和体外诊断产业的发展做出了贡献。</w:t>
            </w:r>
          </w:p>
          <w:p w:rsidR="00682872" w:rsidRDefault="00FE3519" w:rsidP="006421B0">
            <w:pPr>
              <w:spacing w:line="240" w:lineRule="auto"/>
              <w:ind w:firstLineChars="0" w:firstLine="0"/>
              <w:jc w:val="both"/>
              <w:rPr>
                <w:rFonts w:eastAsia="仿宋_GB2312"/>
                <w:sz w:val="28"/>
              </w:rPr>
            </w:pPr>
            <w:r>
              <w:rPr>
                <w:rFonts w:eastAsia="仿宋_GB2312" w:hint="eastAsia"/>
                <w:sz w:val="28"/>
              </w:rPr>
              <w:t xml:space="preserve">    </w:t>
            </w:r>
            <w:r w:rsidR="007E02FB">
              <w:rPr>
                <w:rFonts w:eastAsia="仿宋_GB2312" w:hint="eastAsia"/>
                <w:sz w:val="28"/>
              </w:rPr>
              <w:t>此外，王进波老师入选</w:t>
            </w:r>
            <w:r w:rsidR="006421B0">
              <w:rPr>
                <w:rFonts w:eastAsia="仿宋_GB2312" w:hint="eastAsia"/>
                <w:sz w:val="28"/>
              </w:rPr>
              <w:t>“宁波市领军和拔尖人才第一层次”</w:t>
            </w:r>
            <w:r w:rsidR="007E02FB">
              <w:rPr>
                <w:rFonts w:eastAsia="仿宋_GB2312" w:hint="eastAsia"/>
                <w:sz w:val="28"/>
              </w:rPr>
              <w:t>、</w:t>
            </w:r>
            <w:r w:rsidR="006421B0">
              <w:rPr>
                <w:rFonts w:eastAsia="仿宋_GB2312" w:hint="eastAsia"/>
                <w:sz w:val="28"/>
              </w:rPr>
              <w:t>“</w:t>
            </w:r>
            <w:r w:rsidR="007E02FB">
              <w:rPr>
                <w:rFonts w:eastAsia="仿宋_GB2312" w:hint="eastAsia"/>
                <w:sz w:val="28"/>
              </w:rPr>
              <w:t>浙江省</w:t>
            </w:r>
            <w:r w:rsidR="007E02FB">
              <w:rPr>
                <w:rFonts w:eastAsia="仿宋_GB2312" w:hint="eastAsia"/>
                <w:sz w:val="28"/>
              </w:rPr>
              <w:t>151</w:t>
            </w:r>
            <w:r w:rsidR="007E02FB">
              <w:rPr>
                <w:rFonts w:eastAsia="仿宋_GB2312" w:hint="eastAsia"/>
                <w:sz w:val="28"/>
              </w:rPr>
              <w:t>人才工程</w:t>
            </w:r>
            <w:r w:rsidR="006421B0">
              <w:rPr>
                <w:rFonts w:eastAsia="仿宋_GB2312" w:hint="eastAsia"/>
                <w:sz w:val="28"/>
              </w:rPr>
              <w:t>”</w:t>
            </w:r>
            <w:r w:rsidR="007E02FB">
              <w:rPr>
                <w:rFonts w:eastAsia="仿宋_GB2312" w:hint="eastAsia"/>
                <w:sz w:val="28"/>
              </w:rPr>
              <w:t>第三层次等人才工程，先后获得</w:t>
            </w:r>
            <w:r w:rsidR="00512CAC">
              <w:rPr>
                <w:rFonts w:eastAsia="仿宋_GB2312" w:hint="eastAsia"/>
                <w:sz w:val="28"/>
              </w:rPr>
              <w:t>“宁波市教育系统事业家庭兼顾型先进个人”</w:t>
            </w:r>
            <w:r w:rsidR="007E02FB">
              <w:rPr>
                <w:rFonts w:eastAsia="仿宋_GB2312" w:hint="eastAsia"/>
                <w:sz w:val="28"/>
              </w:rPr>
              <w:t>、</w:t>
            </w:r>
            <w:r w:rsidR="00512CAC">
              <w:rPr>
                <w:rFonts w:eastAsia="仿宋_GB2312" w:hint="eastAsia"/>
                <w:sz w:val="28"/>
              </w:rPr>
              <w:t>“浙江大学宁波理工学院先进工作者”</w:t>
            </w:r>
            <w:r w:rsidR="007E02FB">
              <w:rPr>
                <w:rFonts w:eastAsia="仿宋_GB2312" w:hint="eastAsia"/>
                <w:sz w:val="28"/>
              </w:rPr>
              <w:t>等荣誉称号。</w:t>
            </w:r>
          </w:p>
        </w:tc>
      </w:tr>
      <w:tr w:rsidR="00682872" w:rsidTr="007156F9">
        <w:trPr>
          <w:gridAfter w:val="1"/>
          <w:wAfter w:w="78" w:type="dxa"/>
          <w:trHeight w:val="1851"/>
          <w:jc w:val="center"/>
        </w:trPr>
        <w:tc>
          <w:tcPr>
            <w:tcW w:w="2115" w:type="dxa"/>
            <w:gridSpan w:val="3"/>
            <w:vAlign w:val="center"/>
          </w:tcPr>
          <w:p w:rsidR="00682872" w:rsidRDefault="00682872" w:rsidP="000A2526">
            <w:pPr>
              <w:spacing w:line="240" w:lineRule="auto"/>
              <w:ind w:firstLineChars="0" w:firstLine="0"/>
              <w:jc w:val="center"/>
              <w:rPr>
                <w:rFonts w:eastAsia="仿宋_GB2312"/>
                <w:sz w:val="28"/>
              </w:rPr>
            </w:pPr>
            <w:r>
              <w:rPr>
                <w:rFonts w:eastAsia="仿宋_GB2312" w:hint="eastAsia"/>
                <w:sz w:val="28"/>
              </w:rPr>
              <w:lastRenderedPageBreak/>
              <w:t>学</w:t>
            </w:r>
            <w:r>
              <w:rPr>
                <w:rFonts w:eastAsia="仿宋_GB2312" w:hint="eastAsia"/>
                <w:sz w:val="28"/>
              </w:rPr>
              <w:t xml:space="preserve"> </w:t>
            </w:r>
            <w:r>
              <w:rPr>
                <w:rFonts w:eastAsia="仿宋_GB2312" w:hint="eastAsia"/>
                <w:sz w:val="28"/>
              </w:rPr>
              <w:t>校</w:t>
            </w:r>
          </w:p>
          <w:p w:rsidR="00682872" w:rsidRDefault="00682872" w:rsidP="001B2372">
            <w:pPr>
              <w:spacing w:line="240" w:lineRule="auto"/>
              <w:ind w:firstLineChars="0" w:firstLine="0"/>
              <w:jc w:val="center"/>
              <w:rPr>
                <w:rFonts w:eastAsia="仿宋_GB2312"/>
                <w:sz w:val="28"/>
              </w:rPr>
            </w:pPr>
            <w:r>
              <w:rPr>
                <w:rFonts w:eastAsia="仿宋_GB2312" w:hint="eastAsia"/>
                <w:sz w:val="28"/>
              </w:rPr>
              <w:t>意</w:t>
            </w:r>
            <w:r>
              <w:rPr>
                <w:rFonts w:eastAsia="仿宋_GB2312" w:hint="eastAsia"/>
                <w:sz w:val="28"/>
              </w:rPr>
              <w:t xml:space="preserve">  </w:t>
            </w:r>
            <w:r>
              <w:rPr>
                <w:rFonts w:eastAsia="仿宋_GB2312" w:hint="eastAsia"/>
                <w:sz w:val="28"/>
              </w:rPr>
              <w:t>见</w:t>
            </w:r>
          </w:p>
        </w:tc>
        <w:tc>
          <w:tcPr>
            <w:tcW w:w="6945" w:type="dxa"/>
            <w:gridSpan w:val="12"/>
            <w:vAlign w:val="bottom"/>
          </w:tcPr>
          <w:p w:rsidR="00682872" w:rsidRDefault="00682872" w:rsidP="001B2372">
            <w:pPr>
              <w:spacing w:line="240" w:lineRule="auto"/>
              <w:ind w:firstLineChars="0" w:firstLine="0"/>
              <w:rPr>
                <w:rFonts w:eastAsia="仿宋_GB2312"/>
                <w:sz w:val="28"/>
              </w:rPr>
            </w:pPr>
          </w:p>
          <w:p w:rsidR="00682872" w:rsidRDefault="00682872" w:rsidP="001B2372">
            <w:pPr>
              <w:spacing w:line="240" w:lineRule="auto"/>
              <w:ind w:firstLineChars="0" w:firstLine="0"/>
              <w:jc w:val="center"/>
              <w:rPr>
                <w:rFonts w:eastAsia="仿宋_GB2312"/>
                <w:sz w:val="28"/>
              </w:rPr>
            </w:pPr>
            <w:r>
              <w:rPr>
                <w:rFonts w:eastAsia="仿宋_GB2312" w:hint="eastAsia"/>
                <w:sz w:val="28"/>
              </w:rPr>
              <w:t xml:space="preserve">                        </w:t>
            </w:r>
            <w:r>
              <w:rPr>
                <w:rFonts w:eastAsia="仿宋_GB2312" w:hint="eastAsia"/>
                <w:sz w:val="28"/>
              </w:rPr>
              <w:t>（盖章）</w:t>
            </w:r>
          </w:p>
          <w:p w:rsidR="00682872" w:rsidRDefault="00682872" w:rsidP="001B2372">
            <w:pPr>
              <w:spacing w:line="240" w:lineRule="auto"/>
              <w:ind w:firstLineChars="0" w:firstLine="0"/>
              <w:jc w:val="center"/>
              <w:rPr>
                <w:rFonts w:eastAsia="仿宋_GB2312"/>
                <w:sz w:val="28"/>
              </w:rPr>
            </w:pPr>
            <w:r>
              <w:rPr>
                <w:rFonts w:eastAsia="仿宋_GB2312" w:hint="eastAsia"/>
                <w:sz w:val="28"/>
              </w:rPr>
              <w:t xml:space="preserve">                       </w:t>
            </w:r>
            <w:r>
              <w:rPr>
                <w:rFonts w:eastAsia="仿宋_GB2312" w:hint="eastAsia"/>
                <w:sz w:val="28"/>
              </w:rPr>
              <w:t>年</w:t>
            </w:r>
            <w:r>
              <w:rPr>
                <w:rFonts w:eastAsia="仿宋_GB2312" w:hint="eastAsia"/>
                <w:sz w:val="28"/>
              </w:rPr>
              <w:t xml:space="preserve">   </w:t>
            </w:r>
            <w:r>
              <w:rPr>
                <w:rFonts w:eastAsia="仿宋_GB2312" w:hint="eastAsia"/>
                <w:sz w:val="28"/>
              </w:rPr>
              <w:t>月</w:t>
            </w:r>
            <w:r>
              <w:rPr>
                <w:rFonts w:eastAsia="仿宋_GB2312" w:hint="eastAsia"/>
                <w:sz w:val="28"/>
              </w:rPr>
              <w:t xml:space="preserve">   </w:t>
            </w:r>
            <w:r>
              <w:rPr>
                <w:rFonts w:eastAsia="仿宋_GB2312" w:hint="eastAsia"/>
                <w:sz w:val="28"/>
              </w:rPr>
              <w:t>日</w:t>
            </w:r>
          </w:p>
        </w:tc>
      </w:tr>
      <w:tr w:rsidR="00682872" w:rsidTr="007156F9">
        <w:trPr>
          <w:gridAfter w:val="1"/>
          <w:wAfter w:w="78" w:type="dxa"/>
          <w:trHeight w:val="1851"/>
          <w:jc w:val="center"/>
        </w:trPr>
        <w:tc>
          <w:tcPr>
            <w:tcW w:w="2115" w:type="dxa"/>
            <w:gridSpan w:val="3"/>
            <w:vAlign w:val="center"/>
          </w:tcPr>
          <w:p w:rsidR="00682872" w:rsidRDefault="00682872" w:rsidP="001B2372">
            <w:pPr>
              <w:spacing w:line="240" w:lineRule="auto"/>
              <w:ind w:firstLineChars="0" w:firstLine="0"/>
              <w:jc w:val="center"/>
              <w:rPr>
                <w:rFonts w:eastAsia="仿宋_GB2312"/>
                <w:sz w:val="28"/>
              </w:rPr>
            </w:pPr>
            <w:r>
              <w:rPr>
                <w:rFonts w:eastAsia="仿宋_GB2312" w:hint="eastAsia"/>
                <w:sz w:val="28"/>
              </w:rPr>
              <w:t>县（市）区</w:t>
            </w:r>
          </w:p>
          <w:p w:rsidR="00682872" w:rsidRDefault="00682872" w:rsidP="001B2372">
            <w:pPr>
              <w:spacing w:line="240" w:lineRule="auto"/>
              <w:ind w:firstLineChars="0" w:firstLine="0"/>
              <w:jc w:val="center"/>
              <w:rPr>
                <w:rFonts w:eastAsia="仿宋_GB2312"/>
                <w:sz w:val="28"/>
              </w:rPr>
            </w:pPr>
            <w:r>
              <w:rPr>
                <w:rFonts w:eastAsia="仿宋_GB2312" w:hint="eastAsia"/>
                <w:sz w:val="28"/>
              </w:rPr>
              <w:t>教育局</w:t>
            </w:r>
          </w:p>
          <w:p w:rsidR="00682872" w:rsidRDefault="00682872" w:rsidP="001B2372">
            <w:pPr>
              <w:spacing w:line="240" w:lineRule="auto"/>
              <w:ind w:firstLineChars="0" w:firstLine="0"/>
              <w:jc w:val="center"/>
              <w:rPr>
                <w:rFonts w:eastAsia="仿宋_GB2312"/>
                <w:sz w:val="28"/>
              </w:rPr>
            </w:pPr>
            <w:r>
              <w:rPr>
                <w:rFonts w:eastAsia="仿宋_GB2312" w:hint="eastAsia"/>
                <w:sz w:val="28"/>
              </w:rPr>
              <w:t>意</w:t>
            </w:r>
            <w:r>
              <w:rPr>
                <w:rFonts w:eastAsia="仿宋_GB2312" w:hint="eastAsia"/>
                <w:sz w:val="28"/>
              </w:rPr>
              <w:t xml:space="preserve">  </w:t>
            </w:r>
            <w:r>
              <w:rPr>
                <w:rFonts w:eastAsia="仿宋_GB2312" w:hint="eastAsia"/>
                <w:sz w:val="28"/>
              </w:rPr>
              <w:t>见</w:t>
            </w:r>
          </w:p>
        </w:tc>
        <w:tc>
          <w:tcPr>
            <w:tcW w:w="6945" w:type="dxa"/>
            <w:gridSpan w:val="12"/>
            <w:vAlign w:val="bottom"/>
          </w:tcPr>
          <w:p w:rsidR="00682872" w:rsidRDefault="00682872" w:rsidP="001B2372">
            <w:pPr>
              <w:spacing w:line="240" w:lineRule="auto"/>
              <w:ind w:firstLineChars="0" w:firstLine="0"/>
              <w:rPr>
                <w:rFonts w:eastAsia="仿宋_GB2312"/>
                <w:sz w:val="28"/>
              </w:rPr>
            </w:pPr>
          </w:p>
          <w:p w:rsidR="00682872" w:rsidRDefault="00682872" w:rsidP="001B2372">
            <w:pPr>
              <w:spacing w:line="240" w:lineRule="auto"/>
              <w:ind w:firstLineChars="0" w:firstLine="0"/>
              <w:jc w:val="center"/>
              <w:rPr>
                <w:rFonts w:eastAsia="仿宋_GB2312"/>
                <w:sz w:val="28"/>
              </w:rPr>
            </w:pPr>
            <w:r>
              <w:rPr>
                <w:rFonts w:eastAsia="仿宋_GB2312" w:hint="eastAsia"/>
                <w:sz w:val="28"/>
              </w:rPr>
              <w:t xml:space="preserve">                        </w:t>
            </w:r>
            <w:r>
              <w:rPr>
                <w:rFonts w:eastAsia="仿宋_GB2312" w:hint="eastAsia"/>
                <w:sz w:val="28"/>
              </w:rPr>
              <w:t>（盖章）</w:t>
            </w:r>
          </w:p>
          <w:p w:rsidR="00682872" w:rsidRDefault="00682872" w:rsidP="001B2372">
            <w:pPr>
              <w:spacing w:line="240" w:lineRule="auto"/>
              <w:ind w:firstLineChars="0" w:firstLine="0"/>
              <w:jc w:val="center"/>
              <w:rPr>
                <w:rFonts w:eastAsia="仿宋_GB2312"/>
                <w:sz w:val="28"/>
              </w:rPr>
            </w:pPr>
            <w:r>
              <w:rPr>
                <w:rFonts w:eastAsia="仿宋_GB2312" w:hint="eastAsia"/>
                <w:sz w:val="28"/>
              </w:rPr>
              <w:t xml:space="preserve">                      </w:t>
            </w:r>
            <w:r>
              <w:rPr>
                <w:rFonts w:eastAsia="仿宋_GB2312" w:hint="eastAsia"/>
                <w:sz w:val="28"/>
              </w:rPr>
              <w:t>年</w:t>
            </w:r>
            <w:r>
              <w:rPr>
                <w:rFonts w:eastAsia="仿宋_GB2312" w:hint="eastAsia"/>
                <w:sz w:val="28"/>
              </w:rPr>
              <w:t xml:space="preserve">   </w:t>
            </w:r>
            <w:r>
              <w:rPr>
                <w:rFonts w:eastAsia="仿宋_GB2312" w:hint="eastAsia"/>
                <w:sz w:val="28"/>
              </w:rPr>
              <w:t>月</w:t>
            </w:r>
            <w:r>
              <w:rPr>
                <w:rFonts w:eastAsia="仿宋_GB2312" w:hint="eastAsia"/>
                <w:sz w:val="28"/>
              </w:rPr>
              <w:t xml:space="preserve">   </w:t>
            </w:r>
            <w:r>
              <w:rPr>
                <w:rFonts w:eastAsia="仿宋_GB2312" w:hint="eastAsia"/>
                <w:sz w:val="28"/>
              </w:rPr>
              <w:t>日</w:t>
            </w:r>
          </w:p>
        </w:tc>
      </w:tr>
      <w:tr w:rsidR="00682872" w:rsidTr="007156F9">
        <w:trPr>
          <w:gridAfter w:val="1"/>
          <w:wAfter w:w="78" w:type="dxa"/>
          <w:trHeight w:val="1890"/>
          <w:jc w:val="center"/>
        </w:trPr>
        <w:tc>
          <w:tcPr>
            <w:tcW w:w="2115" w:type="dxa"/>
            <w:gridSpan w:val="3"/>
            <w:vAlign w:val="center"/>
          </w:tcPr>
          <w:p w:rsidR="00682872" w:rsidRDefault="00682872" w:rsidP="001B2372">
            <w:pPr>
              <w:spacing w:line="240" w:lineRule="auto"/>
              <w:ind w:firstLineChars="0" w:firstLine="0"/>
              <w:jc w:val="center"/>
              <w:rPr>
                <w:rFonts w:eastAsia="仿宋_GB2312"/>
                <w:sz w:val="28"/>
              </w:rPr>
            </w:pPr>
            <w:r>
              <w:rPr>
                <w:rFonts w:eastAsia="仿宋_GB2312" w:hint="eastAsia"/>
                <w:sz w:val="28"/>
              </w:rPr>
              <w:t>审批机关</w:t>
            </w:r>
          </w:p>
          <w:p w:rsidR="00682872" w:rsidRDefault="00682872" w:rsidP="001B2372">
            <w:pPr>
              <w:spacing w:line="240" w:lineRule="auto"/>
              <w:ind w:firstLineChars="0" w:firstLine="0"/>
              <w:jc w:val="center"/>
              <w:rPr>
                <w:rFonts w:eastAsia="仿宋_GB2312"/>
                <w:sz w:val="28"/>
              </w:rPr>
            </w:pPr>
            <w:r>
              <w:rPr>
                <w:rFonts w:eastAsia="仿宋_GB2312" w:hint="eastAsia"/>
                <w:sz w:val="28"/>
              </w:rPr>
              <w:t>意</w:t>
            </w:r>
            <w:r>
              <w:rPr>
                <w:rFonts w:eastAsia="仿宋_GB2312" w:hint="eastAsia"/>
                <w:sz w:val="28"/>
              </w:rPr>
              <w:t xml:space="preserve">    </w:t>
            </w:r>
            <w:r>
              <w:rPr>
                <w:rFonts w:eastAsia="仿宋_GB2312" w:hint="eastAsia"/>
                <w:sz w:val="28"/>
              </w:rPr>
              <w:t>见</w:t>
            </w:r>
          </w:p>
        </w:tc>
        <w:tc>
          <w:tcPr>
            <w:tcW w:w="6945" w:type="dxa"/>
            <w:gridSpan w:val="12"/>
            <w:vAlign w:val="bottom"/>
          </w:tcPr>
          <w:p w:rsidR="00682872" w:rsidRDefault="00682872" w:rsidP="001B2372">
            <w:pPr>
              <w:spacing w:line="240" w:lineRule="auto"/>
              <w:ind w:firstLineChars="0" w:firstLine="0"/>
              <w:rPr>
                <w:rFonts w:eastAsia="仿宋_GB2312"/>
                <w:sz w:val="28"/>
              </w:rPr>
            </w:pPr>
          </w:p>
          <w:p w:rsidR="00682872" w:rsidRDefault="00682872" w:rsidP="001B2372">
            <w:pPr>
              <w:spacing w:line="240" w:lineRule="auto"/>
              <w:ind w:firstLineChars="0" w:firstLine="0"/>
              <w:jc w:val="center"/>
              <w:rPr>
                <w:rFonts w:eastAsia="仿宋_GB2312"/>
                <w:sz w:val="28"/>
              </w:rPr>
            </w:pPr>
            <w:r>
              <w:rPr>
                <w:rFonts w:eastAsia="仿宋_GB2312" w:hint="eastAsia"/>
                <w:sz w:val="28"/>
              </w:rPr>
              <w:t xml:space="preserve">                         </w:t>
            </w:r>
            <w:r>
              <w:rPr>
                <w:rFonts w:eastAsia="仿宋_GB2312" w:hint="eastAsia"/>
                <w:sz w:val="28"/>
              </w:rPr>
              <w:t>（盖章）</w:t>
            </w:r>
          </w:p>
          <w:p w:rsidR="00682872" w:rsidRDefault="00682872" w:rsidP="001B2372">
            <w:pPr>
              <w:spacing w:line="240" w:lineRule="auto"/>
              <w:ind w:firstLineChars="0" w:firstLine="0"/>
              <w:jc w:val="center"/>
              <w:rPr>
                <w:rFonts w:eastAsia="仿宋_GB2312"/>
                <w:sz w:val="28"/>
              </w:rPr>
            </w:pPr>
            <w:r>
              <w:rPr>
                <w:rFonts w:eastAsia="仿宋_GB2312" w:hint="eastAsia"/>
                <w:sz w:val="28"/>
              </w:rPr>
              <w:t xml:space="preserve">                      </w:t>
            </w:r>
            <w:r>
              <w:rPr>
                <w:rFonts w:eastAsia="仿宋_GB2312" w:hint="eastAsia"/>
                <w:sz w:val="28"/>
              </w:rPr>
              <w:t>年</w:t>
            </w:r>
            <w:r>
              <w:rPr>
                <w:rFonts w:eastAsia="仿宋_GB2312" w:hint="eastAsia"/>
                <w:sz w:val="28"/>
              </w:rPr>
              <w:t xml:space="preserve">   </w:t>
            </w:r>
            <w:r>
              <w:rPr>
                <w:rFonts w:eastAsia="仿宋_GB2312" w:hint="eastAsia"/>
                <w:sz w:val="28"/>
              </w:rPr>
              <w:t>月</w:t>
            </w:r>
            <w:r>
              <w:rPr>
                <w:rFonts w:eastAsia="仿宋_GB2312" w:hint="eastAsia"/>
                <w:sz w:val="28"/>
              </w:rPr>
              <w:t xml:space="preserve">   </w:t>
            </w:r>
            <w:r>
              <w:rPr>
                <w:rFonts w:eastAsia="仿宋_GB2312" w:hint="eastAsia"/>
                <w:sz w:val="28"/>
              </w:rPr>
              <w:t>日</w:t>
            </w:r>
          </w:p>
        </w:tc>
      </w:tr>
    </w:tbl>
    <w:p w:rsidR="008E4E10" w:rsidRDefault="00FE5012"/>
    <w:sectPr w:rsidR="008E4E10" w:rsidSect="00760EA1">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012" w:rsidRDefault="00FE5012" w:rsidP="00C06DC6">
      <w:pPr>
        <w:spacing w:line="240" w:lineRule="auto"/>
      </w:pPr>
      <w:r>
        <w:separator/>
      </w:r>
    </w:p>
  </w:endnote>
  <w:endnote w:type="continuationSeparator" w:id="0">
    <w:p w:rsidR="00FE5012" w:rsidRDefault="00FE5012" w:rsidP="00C06DC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6" w:rsidRDefault="00C06DC6" w:rsidP="00C06DC6">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6" w:rsidRDefault="00C06DC6" w:rsidP="00C06DC6">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6" w:rsidRDefault="00C06DC6" w:rsidP="00C06DC6">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012" w:rsidRDefault="00FE5012" w:rsidP="00C06DC6">
      <w:pPr>
        <w:spacing w:line="240" w:lineRule="auto"/>
      </w:pPr>
      <w:r>
        <w:separator/>
      </w:r>
    </w:p>
  </w:footnote>
  <w:footnote w:type="continuationSeparator" w:id="0">
    <w:p w:rsidR="00FE5012" w:rsidRDefault="00FE5012" w:rsidP="00C06DC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6" w:rsidRDefault="00C06DC6" w:rsidP="00C06DC6">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6" w:rsidRDefault="00C06DC6" w:rsidP="00C06DC6">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DC6" w:rsidRDefault="00C06DC6" w:rsidP="00C06DC6">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2872"/>
    <w:rsid w:val="000778B8"/>
    <w:rsid w:val="00090B27"/>
    <w:rsid w:val="000A2526"/>
    <w:rsid w:val="000B3DA8"/>
    <w:rsid w:val="000D5936"/>
    <w:rsid w:val="00104D92"/>
    <w:rsid w:val="00140517"/>
    <w:rsid w:val="00161A5C"/>
    <w:rsid w:val="00172863"/>
    <w:rsid w:val="001868DB"/>
    <w:rsid w:val="001908C7"/>
    <w:rsid w:val="0019514E"/>
    <w:rsid w:val="001A6CF9"/>
    <w:rsid w:val="001E62C7"/>
    <w:rsid w:val="001F4FA0"/>
    <w:rsid w:val="00201EDA"/>
    <w:rsid w:val="002503C0"/>
    <w:rsid w:val="00276A5A"/>
    <w:rsid w:val="00297DA7"/>
    <w:rsid w:val="002F7BDD"/>
    <w:rsid w:val="00376F92"/>
    <w:rsid w:val="00390145"/>
    <w:rsid w:val="003941AA"/>
    <w:rsid w:val="003B6F38"/>
    <w:rsid w:val="003E3E1C"/>
    <w:rsid w:val="00407789"/>
    <w:rsid w:val="004614D5"/>
    <w:rsid w:val="00497C14"/>
    <w:rsid w:val="004A695E"/>
    <w:rsid w:val="004E71F2"/>
    <w:rsid w:val="005015BE"/>
    <w:rsid w:val="00512CAC"/>
    <w:rsid w:val="00521BB0"/>
    <w:rsid w:val="00557586"/>
    <w:rsid w:val="005A16F8"/>
    <w:rsid w:val="005A4293"/>
    <w:rsid w:val="005E1F3F"/>
    <w:rsid w:val="0062625B"/>
    <w:rsid w:val="006421B0"/>
    <w:rsid w:val="0064375C"/>
    <w:rsid w:val="00652F56"/>
    <w:rsid w:val="00682872"/>
    <w:rsid w:val="006B1132"/>
    <w:rsid w:val="006D4171"/>
    <w:rsid w:val="006D54F4"/>
    <w:rsid w:val="007156F9"/>
    <w:rsid w:val="00760EA1"/>
    <w:rsid w:val="007D7A7A"/>
    <w:rsid w:val="007E02FB"/>
    <w:rsid w:val="007F281A"/>
    <w:rsid w:val="008105B3"/>
    <w:rsid w:val="00846939"/>
    <w:rsid w:val="00871E07"/>
    <w:rsid w:val="0088394A"/>
    <w:rsid w:val="008C47CC"/>
    <w:rsid w:val="008D7216"/>
    <w:rsid w:val="00937DDC"/>
    <w:rsid w:val="00940E53"/>
    <w:rsid w:val="00991309"/>
    <w:rsid w:val="009929FD"/>
    <w:rsid w:val="009F69FC"/>
    <w:rsid w:val="00A21C9B"/>
    <w:rsid w:val="00A258BE"/>
    <w:rsid w:val="00A50C64"/>
    <w:rsid w:val="00A576D3"/>
    <w:rsid w:val="00A72883"/>
    <w:rsid w:val="00A95B53"/>
    <w:rsid w:val="00AA0429"/>
    <w:rsid w:val="00B17367"/>
    <w:rsid w:val="00B6543A"/>
    <w:rsid w:val="00B94A01"/>
    <w:rsid w:val="00BE1CC1"/>
    <w:rsid w:val="00C00D43"/>
    <w:rsid w:val="00C06DC6"/>
    <w:rsid w:val="00C32B5B"/>
    <w:rsid w:val="00C67E35"/>
    <w:rsid w:val="00C86A66"/>
    <w:rsid w:val="00CC1C17"/>
    <w:rsid w:val="00CD4CAA"/>
    <w:rsid w:val="00CF16A6"/>
    <w:rsid w:val="00D50B73"/>
    <w:rsid w:val="00E246CC"/>
    <w:rsid w:val="00E37DF8"/>
    <w:rsid w:val="00E629BC"/>
    <w:rsid w:val="00EA15C5"/>
    <w:rsid w:val="00EA1FB8"/>
    <w:rsid w:val="00EB05C3"/>
    <w:rsid w:val="00EC0466"/>
    <w:rsid w:val="00EC225C"/>
    <w:rsid w:val="00ED266D"/>
    <w:rsid w:val="00EE2D5C"/>
    <w:rsid w:val="00EF0E20"/>
    <w:rsid w:val="00EF5575"/>
    <w:rsid w:val="00F14B98"/>
    <w:rsid w:val="00F20FC2"/>
    <w:rsid w:val="00F34DC6"/>
    <w:rsid w:val="00F46881"/>
    <w:rsid w:val="00F62B07"/>
    <w:rsid w:val="00F6644C"/>
    <w:rsid w:val="00F96053"/>
    <w:rsid w:val="00FA452E"/>
    <w:rsid w:val="00FE3519"/>
    <w:rsid w:val="00FE50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872"/>
    <w:pPr>
      <w:widowControl w:val="0"/>
      <w:autoSpaceDE w:val="0"/>
      <w:autoSpaceDN w:val="0"/>
      <w:adjustRightInd w:val="0"/>
      <w:spacing w:line="360" w:lineRule="auto"/>
      <w:ind w:firstLineChars="200" w:firstLine="420"/>
    </w:pPr>
    <w:rPr>
      <w:rFonts w:ascii="Times New Roman" w:eastAsia="宋体"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68287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C06DC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semiHidden/>
    <w:rsid w:val="00C06DC6"/>
    <w:rPr>
      <w:rFonts w:ascii="Times New Roman" w:eastAsia="宋体" w:hAnsi="Times New Roman" w:cs="Times New Roman"/>
      <w:kern w:val="0"/>
      <w:sz w:val="18"/>
      <w:szCs w:val="18"/>
    </w:rPr>
  </w:style>
  <w:style w:type="paragraph" w:styleId="a5">
    <w:name w:val="footer"/>
    <w:basedOn w:val="a"/>
    <w:link w:val="Char0"/>
    <w:uiPriority w:val="99"/>
    <w:semiHidden/>
    <w:unhideWhenUsed/>
    <w:rsid w:val="00C06DC6"/>
    <w:pPr>
      <w:tabs>
        <w:tab w:val="center" w:pos="4153"/>
        <w:tab w:val="right" w:pos="8306"/>
      </w:tabs>
      <w:snapToGrid w:val="0"/>
      <w:spacing w:line="240" w:lineRule="auto"/>
    </w:pPr>
    <w:rPr>
      <w:sz w:val="18"/>
      <w:szCs w:val="18"/>
    </w:rPr>
  </w:style>
  <w:style w:type="character" w:customStyle="1" w:styleId="Char0">
    <w:name w:val="页脚 Char"/>
    <w:basedOn w:val="a0"/>
    <w:link w:val="a5"/>
    <w:uiPriority w:val="99"/>
    <w:semiHidden/>
    <w:rsid w:val="00C06DC6"/>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872"/>
    <w:pPr>
      <w:widowControl w:val="0"/>
      <w:autoSpaceDE w:val="0"/>
      <w:autoSpaceDN w:val="0"/>
      <w:adjustRightInd w:val="0"/>
      <w:spacing w:line="360" w:lineRule="auto"/>
      <w:ind w:firstLineChars="200" w:firstLine="420"/>
    </w:pPr>
    <w:rPr>
      <w:rFonts w:ascii="Times New Roman" w:eastAsia="宋体"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682872"/>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5</Pages>
  <Words>1178</Words>
  <Characters>1190</Characters>
  <Application>Microsoft Office Word</Application>
  <DocSecurity>0</DocSecurity>
  <Lines>44</Lines>
  <Paragraphs>18</Paragraphs>
  <ScaleCrop>false</ScaleCrop>
  <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dc:creator>
  <cp:lastModifiedBy>DELL</cp:lastModifiedBy>
  <cp:revision>136</cp:revision>
  <dcterms:created xsi:type="dcterms:W3CDTF">2018-05-25T01:09:00Z</dcterms:created>
  <dcterms:modified xsi:type="dcterms:W3CDTF">2018-05-27T03:12:00Z</dcterms:modified>
</cp:coreProperties>
</file>