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bookmarkStart w:id="3" w:name="_GoBack"/>
      <w:bookmarkStart w:id="0" w:name="bookmark33"/>
      <w:bookmarkStart w:id="1" w:name="bookmark34"/>
      <w:bookmarkStart w:id="2" w:name="bookmark35"/>
      <w:r>
        <w:rPr>
          <w:color w:val="000000"/>
          <w:spacing w:val="0"/>
          <w:w w:val="100"/>
          <w:position w:val="0"/>
        </w:rPr>
        <w:t>宁波市杰出人才推荐申报汇总表</w:t>
      </w:r>
      <w:bookmarkEnd w:id="0"/>
      <w:bookmarkEnd w:id="1"/>
      <w:bookmarkEnd w:id="2"/>
    </w:p>
    <w:bookmarkEnd w:id="3"/>
    <w:p>
      <w:pPr>
        <w:pStyle w:val="4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560" w:firstLineChars="200"/>
        <w:jc w:val="left"/>
        <w:rPr>
          <w:rFonts w:hint="default" w:eastAsia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所在学院领导签字（盖章）：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4"/>
        <w:gridCol w:w="791"/>
        <w:gridCol w:w="832"/>
        <w:gridCol w:w="722"/>
        <w:gridCol w:w="941"/>
        <w:gridCol w:w="1050"/>
        <w:gridCol w:w="805"/>
        <w:gridCol w:w="777"/>
        <w:gridCol w:w="859"/>
        <w:gridCol w:w="3627"/>
        <w:gridCol w:w="669"/>
        <w:gridCol w:w="79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49" w:hRule="exac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所在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出生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年月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政治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学历 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学位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18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职务 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18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职称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从事 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专业</w:t>
            </w:r>
          </w:p>
        </w:tc>
        <w:tc>
          <w:tcPr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主要事迹、贡献、荣誉 介绍（一般不超过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200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字）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备注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领域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4" w:hRule="exac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例：国家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计划专家， 中国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协会会长，带领团队研发的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XXX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打破国外技术垄断，产品销量全球第一，企业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201X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年在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上市。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201X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年度国家科学技术进步二等奖（排名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2）,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201X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年浙江省科学技术进步二等奖（排名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1）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A1707"/>
    <w:rsid w:val="50FA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|1"/>
    <w:basedOn w:val="1"/>
    <w:qFormat/>
    <w:uiPriority w:val="0"/>
    <w:pPr>
      <w:widowControl w:val="0"/>
      <w:shd w:val="clear" w:color="auto" w:fill="auto"/>
      <w:spacing w:after="270" w:line="557" w:lineRule="exact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">
    <w:name w:val="Other|2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2020-06-12T08:59:00Z</dcterms:created>
  <dc:creator>Jane 江佶航</dc:creator>
  <cp:lastModifiedBy>Jane 江佶航</cp:lastModifiedBy>
  <dcterms:modified xsi:type="dcterms:W3CDTF">2020-06-12T09:01:19Z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