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E6" w:rsidRDefault="00DC5FE6" w:rsidP="00DC5FE6">
      <w:pPr>
        <w:widowControl/>
        <w:spacing w:line="555" w:lineRule="atLeast"/>
        <w:ind w:firstLine="480"/>
        <w:jc w:val="center"/>
        <w:rPr>
          <w:rFonts w:ascii="宋体" w:eastAsia="宋体" w:hAnsi="宋体" w:cs="Arial"/>
          <w:color w:val="000000"/>
          <w:kern w:val="0"/>
          <w:sz w:val="23"/>
          <w:szCs w:val="23"/>
        </w:rPr>
      </w:pPr>
      <w:r>
        <w:rPr>
          <w:rFonts w:ascii="微软雅黑" w:eastAsia="微软雅黑" w:hAnsi="微软雅黑" w:hint="eastAsia"/>
          <w:b/>
          <w:bCs/>
          <w:color w:val="222222"/>
          <w:sz w:val="32"/>
          <w:szCs w:val="32"/>
        </w:rPr>
        <w:t>职称初定工作的通知</w:t>
      </w:r>
    </w:p>
    <w:p w:rsidR="00DC5FE6" w:rsidRDefault="00DC5FE6" w:rsidP="00DC5FE6">
      <w:pPr>
        <w:widowControl/>
        <w:spacing w:line="555" w:lineRule="atLeast"/>
        <w:jc w:val="left"/>
        <w:rPr>
          <w:rFonts w:ascii="宋体" w:eastAsia="宋体" w:hAnsi="宋体" w:cs="Arial"/>
          <w:color w:val="000000"/>
          <w:kern w:val="0"/>
          <w:sz w:val="23"/>
          <w:szCs w:val="23"/>
        </w:rPr>
      </w:pPr>
      <w:r>
        <w:rPr>
          <w:rFonts w:ascii="宋体" w:eastAsia="宋体" w:hAnsi="宋体" w:cs="Arial" w:hint="eastAsia"/>
          <w:color w:val="000000"/>
          <w:kern w:val="0"/>
          <w:sz w:val="23"/>
          <w:szCs w:val="23"/>
        </w:rPr>
        <w:t>各位派遣员工：</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根据《关于加快推进专业技术人员资格信息化工作的意见》(浙人社发﹝2017﹞117号)、《关于做好2018年宁波市职称初定工作的通知》(甬人社办发[2018]22号)文件精神,从2018年4月1日起,职称初定网上办理系统试运行(zccd.nbrc.com.cn),研究生初定中级职称率先实行网上申报。2018年7月1日起,全市职称初定(包括本专科初定初级职称、研究生初定中级职称)统一通过网上办理系统进行申报。</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一、网上申报办理流程</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(一)研究生初定中级职称</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1.登录网上办理系统,按要求填写个人申报信息,并上传内容完整、图像清晰的申报材料扫描件(或照片);</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需上传材料包括:</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(1)《研究生(硕士)初次确定中级专业技术资格审定表》原件1份(此表从申报系统直接下载打印后,交由单位签署意见并盖章;专业工作总结重点填写从事专业技术工作的成果、业绩情况,表格正反双面打印,勿增页。);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(2)身份证复印件1份;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(3)学历、学位证书(国、境外取得的学历须提供教育部留学服务中心认证书,国内学历须提供学信网学历认证)复印件1份;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(4)企业工作人员提供劳动合同复印件;事业单位工作人员提供事业单位聘用合同复印件及事业单位工作人员岗位聘任协议书复印件,并提供《事业单位人员职称申报岗位信息表》和《事业单位工作人员岗位等级(职务)认定表》;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(5)《浙江省职工基本养老保险历年参保证明》1份;</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(6)企业人员提供档案存放情况证明原件1份;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(7)本人近期2寸免冠照片1张。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lastRenderedPageBreak/>
        <w:t>(8)有从业资格要求的(如教师、法律、新闻等)应提供从业资格证书。</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其中,第5、6两项材料可由区县(市)人社部门在审核材料时进行后台查询核实并在申报系统中勾选,但在宁波市外就业的历年社保证明需由就业地人力社保部门出具后由本人提供。</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2.各区县(市)人力社保局或市级相关主管部门在网上办理系统进行材料初审,初审通过后提交市人力社保局终审;</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3.市人力社保局在网上办理系统进行材料终审。终审通过人员由市人社局从申报系统打印《研究生(硕士)初次确定中级专业技术资格审定表》并盖章后,各区县(市)人力社保局或市级相关主管部门到市人力社保局领取此表并发放给申报人员存入个人档案。</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(二)本专科初定初级职称</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 xml:space="preserve">1. 登录网上办理系统,按要求填写个人申报信息并上传内容完整、图像清晰的申报材料扫描件(或照片); </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2.各区县(市)人力社保局或市级相关主管部门在网上办理系统进行材料审核;</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3.审核通过人员由区县(市)人力社保局或市级相关主管部门从申报系统打印《大中专毕业生初次确定初级专业技术资格审定表》并盖章后,发放给申报人员存入个人档案。</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 具体办理流程详见申报系统内附的操作手册。</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二、证书打印</w:t>
      </w:r>
    </w:p>
    <w:p w:rsidR="003F328D" w:rsidRDefault="00DC5FE6" w:rsidP="00DC5FE6">
      <w:pPr>
        <w:widowControl/>
        <w:spacing w:line="555" w:lineRule="atLeast"/>
        <w:ind w:firstLine="480"/>
        <w:jc w:val="left"/>
        <w:rPr>
          <w:rFonts w:ascii="宋体" w:eastAsia="宋体" w:hAnsi="宋体" w:cs="Arial"/>
          <w:color w:val="000000"/>
          <w:kern w:val="0"/>
          <w:sz w:val="23"/>
          <w:szCs w:val="23"/>
        </w:rPr>
      </w:pPr>
      <w:r w:rsidRPr="00DC5FE6">
        <w:rPr>
          <w:rFonts w:ascii="宋体" w:eastAsia="宋体" w:hAnsi="宋体" w:cs="Arial" w:hint="eastAsia"/>
          <w:color w:val="000000"/>
          <w:kern w:val="0"/>
          <w:sz w:val="23"/>
          <w:szCs w:val="23"/>
        </w:rPr>
        <w:t>初定通过人员在文件公布后,可登陆浙江政务服务网(www.zjzwfw.gov.cn)“高级职称评审与专技考试”栏目,自主下载打印电子证书。</w:t>
      </w:r>
    </w:p>
    <w:p w:rsidR="00C4692D" w:rsidRPr="00C4692D" w:rsidRDefault="00C4692D" w:rsidP="00DC5FE6">
      <w:pPr>
        <w:widowControl/>
        <w:spacing w:line="555" w:lineRule="atLeast"/>
        <w:ind w:firstLine="480"/>
        <w:jc w:val="left"/>
        <w:rPr>
          <w:rFonts w:hint="eastAsia"/>
          <w:b/>
        </w:rPr>
      </w:pPr>
      <w:r w:rsidRPr="00C4692D">
        <w:rPr>
          <w:rFonts w:hint="eastAsia"/>
          <w:b/>
        </w:rPr>
        <w:t>附件二：《研究生初定中级专业技术资格操作手册》</w:t>
      </w:r>
    </w:p>
    <w:p w:rsidR="00DC5FE6" w:rsidRPr="00C4692D" w:rsidRDefault="00C4692D" w:rsidP="00DC5FE6">
      <w:pPr>
        <w:widowControl/>
        <w:spacing w:line="555" w:lineRule="atLeast"/>
        <w:ind w:firstLine="480"/>
        <w:jc w:val="left"/>
        <w:rPr>
          <w:rFonts w:ascii="宋体" w:eastAsia="宋体" w:hAnsi="宋体" w:cs="Arial"/>
          <w:b/>
          <w:color w:val="000000"/>
          <w:kern w:val="0"/>
          <w:sz w:val="23"/>
          <w:szCs w:val="23"/>
        </w:rPr>
      </w:pPr>
      <w:r w:rsidRPr="00C4692D">
        <w:rPr>
          <w:rFonts w:hint="eastAsia"/>
          <w:b/>
        </w:rPr>
        <w:t>附件三：《关于做好</w:t>
      </w:r>
      <w:r w:rsidRPr="00C4692D">
        <w:rPr>
          <w:rFonts w:hint="eastAsia"/>
          <w:b/>
        </w:rPr>
        <w:t>2018</w:t>
      </w:r>
      <w:r w:rsidRPr="00C4692D">
        <w:rPr>
          <w:rFonts w:hint="eastAsia"/>
          <w:b/>
        </w:rPr>
        <w:t>年宁波市职称初定工作的通知》</w:t>
      </w:r>
    </w:p>
    <w:p w:rsidR="00DC5FE6" w:rsidRPr="00DC5FE6" w:rsidRDefault="00DC5FE6" w:rsidP="00DC5FE6">
      <w:pPr>
        <w:widowControl/>
        <w:spacing w:line="555" w:lineRule="atLeast"/>
        <w:ind w:firstLine="480"/>
        <w:jc w:val="left"/>
        <w:rPr>
          <w:rFonts w:ascii="宋体" w:eastAsia="宋体" w:hAnsi="宋体" w:cs="Arial"/>
          <w:color w:val="000000"/>
          <w:kern w:val="0"/>
          <w:sz w:val="23"/>
          <w:szCs w:val="23"/>
        </w:rPr>
      </w:pPr>
    </w:p>
    <w:sectPr w:rsidR="00DC5FE6" w:rsidRPr="00DC5FE6" w:rsidSect="003F3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BBF" w:rsidRDefault="00DE7BBF" w:rsidP="00DC5FE6">
      <w:r>
        <w:separator/>
      </w:r>
    </w:p>
  </w:endnote>
  <w:endnote w:type="continuationSeparator" w:id="1">
    <w:p w:rsidR="00DE7BBF" w:rsidRDefault="00DE7BBF" w:rsidP="00DC5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BBF" w:rsidRDefault="00DE7BBF" w:rsidP="00DC5FE6">
      <w:r>
        <w:separator/>
      </w:r>
    </w:p>
  </w:footnote>
  <w:footnote w:type="continuationSeparator" w:id="1">
    <w:p w:rsidR="00DE7BBF" w:rsidRDefault="00DE7BBF" w:rsidP="00DC5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FE6"/>
    <w:rsid w:val="002248B2"/>
    <w:rsid w:val="003F328D"/>
    <w:rsid w:val="00C21B7F"/>
    <w:rsid w:val="00C4692D"/>
    <w:rsid w:val="00DC5FE6"/>
    <w:rsid w:val="00DE7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FE6"/>
    <w:rPr>
      <w:sz w:val="18"/>
      <w:szCs w:val="18"/>
    </w:rPr>
  </w:style>
  <w:style w:type="paragraph" w:styleId="a4">
    <w:name w:val="footer"/>
    <w:basedOn w:val="a"/>
    <w:link w:val="Char0"/>
    <w:uiPriority w:val="99"/>
    <w:semiHidden/>
    <w:unhideWhenUsed/>
    <w:rsid w:val="00DC5F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FE6"/>
    <w:rPr>
      <w:sz w:val="18"/>
      <w:szCs w:val="18"/>
    </w:rPr>
  </w:style>
  <w:style w:type="character" w:styleId="a5">
    <w:name w:val="Hyperlink"/>
    <w:basedOn w:val="a0"/>
    <w:uiPriority w:val="99"/>
    <w:unhideWhenUsed/>
    <w:rsid w:val="00DC5F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18510">
      <w:bodyDiv w:val="1"/>
      <w:marLeft w:val="0"/>
      <w:marRight w:val="0"/>
      <w:marTop w:val="0"/>
      <w:marBottom w:val="0"/>
      <w:divBdr>
        <w:top w:val="none" w:sz="0" w:space="0" w:color="auto"/>
        <w:left w:val="none" w:sz="0" w:space="0" w:color="auto"/>
        <w:bottom w:val="none" w:sz="0" w:space="0" w:color="auto"/>
        <w:right w:val="none" w:sz="0" w:space="0" w:color="auto"/>
      </w:divBdr>
      <w:divsChild>
        <w:div w:id="765618437">
          <w:marLeft w:val="0"/>
          <w:marRight w:val="0"/>
          <w:marTop w:val="0"/>
          <w:marBottom w:val="0"/>
          <w:divBdr>
            <w:top w:val="none" w:sz="0" w:space="0" w:color="auto"/>
            <w:left w:val="none" w:sz="0" w:space="0" w:color="auto"/>
            <w:bottom w:val="none" w:sz="0" w:space="0" w:color="auto"/>
            <w:right w:val="none" w:sz="0" w:space="0" w:color="auto"/>
          </w:divBdr>
          <w:divsChild>
            <w:div w:id="1657417599">
              <w:marLeft w:val="0"/>
              <w:marRight w:val="0"/>
              <w:marTop w:val="0"/>
              <w:marBottom w:val="0"/>
              <w:divBdr>
                <w:top w:val="none" w:sz="0" w:space="0" w:color="auto"/>
                <w:left w:val="none" w:sz="0" w:space="0" w:color="auto"/>
                <w:bottom w:val="none" w:sz="0" w:space="0" w:color="auto"/>
                <w:right w:val="none" w:sz="0" w:space="0" w:color="auto"/>
              </w:divBdr>
              <w:divsChild>
                <w:div w:id="535582402">
                  <w:marLeft w:val="0"/>
                  <w:marRight w:val="0"/>
                  <w:marTop w:val="0"/>
                  <w:marBottom w:val="0"/>
                  <w:divBdr>
                    <w:top w:val="none" w:sz="0" w:space="0" w:color="auto"/>
                    <w:left w:val="none" w:sz="0" w:space="0" w:color="auto"/>
                    <w:bottom w:val="none" w:sz="0" w:space="0" w:color="auto"/>
                    <w:right w:val="none" w:sz="0" w:space="0" w:color="auto"/>
                  </w:divBdr>
                  <w:divsChild>
                    <w:div w:id="799226838">
                      <w:marLeft w:val="0"/>
                      <w:marRight w:val="0"/>
                      <w:marTop w:val="0"/>
                      <w:marBottom w:val="0"/>
                      <w:divBdr>
                        <w:top w:val="none" w:sz="0" w:space="0" w:color="auto"/>
                        <w:left w:val="none" w:sz="0" w:space="0" w:color="auto"/>
                        <w:bottom w:val="none" w:sz="0" w:space="0" w:color="auto"/>
                        <w:right w:val="none" w:sz="0" w:space="0" w:color="auto"/>
                      </w:divBdr>
                      <w:divsChild>
                        <w:div w:id="2116440368">
                          <w:marLeft w:val="0"/>
                          <w:marRight w:val="0"/>
                          <w:marTop w:val="0"/>
                          <w:marBottom w:val="0"/>
                          <w:divBdr>
                            <w:top w:val="none" w:sz="0" w:space="0" w:color="auto"/>
                            <w:left w:val="single" w:sz="6" w:space="15" w:color="D3D1D1"/>
                            <w:bottom w:val="single" w:sz="6" w:space="11" w:color="D3D1D1"/>
                            <w:right w:val="single" w:sz="6" w:space="11" w:color="D3D1D1"/>
                          </w:divBdr>
                          <w:divsChild>
                            <w:div w:id="18064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189</Words>
  <Characters>1082</Characters>
  <Application>Microsoft Office Word</Application>
  <DocSecurity>0</DocSecurity>
  <Lines>9</Lines>
  <Paragraphs>2</Paragraphs>
  <ScaleCrop>false</ScaleCrop>
  <Company>china</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崔弘</dc:creator>
  <cp:keywords/>
  <dc:description/>
  <cp:lastModifiedBy>admin</cp:lastModifiedBy>
  <cp:revision>3</cp:revision>
  <dcterms:created xsi:type="dcterms:W3CDTF">2019-10-17T08:08:00Z</dcterms:created>
  <dcterms:modified xsi:type="dcterms:W3CDTF">2019-11-01T10:33:00Z</dcterms:modified>
</cp:coreProperties>
</file>