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273" w:rsidRPr="009A1273" w:rsidRDefault="009A1273" w:rsidP="009A1273">
      <w:pPr>
        <w:spacing w:line="580" w:lineRule="exact"/>
        <w:rPr>
          <w:rFonts w:ascii="黑体" w:eastAsia="黑体" w:hAnsi="黑体" w:cs="黑体"/>
          <w:bCs/>
          <w:spacing w:val="-2"/>
          <w:sz w:val="32"/>
          <w:szCs w:val="32"/>
        </w:rPr>
      </w:pPr>
      <w:r w:rsidRPr="009A1273">
        <w:rPr>
          <w:rFonts w:ascii="黑体" w:eastAsia="黑体" w:hAnsi="黑体" w:cs="黑体" w:hint="eastAsia"/>
          <w:bCs/>
          <w:spacing w:val="-2"/>
          <w:sz w:val="32"/>
          <w:szCs w:val="32"/>
        </w:rPr>
        <w:t>附件</w:t>
      </w:r>
      <w:r w:rsidRPr="009A1273">
        <w:rPr>
          <w:rFonts w:ascii="黑体" w:eastAsia="黑体" w:hAnsi="黑体" w:cs="黑体"/>
          <w:bCs/>
          <w:spacing w:val="-2"/>
          <w:sz w:val="32"/>
          <w:szCs w:val="32"/>
        </w:rPr>
        <w:t>1</w:t>
      </w:r>
    </w:p>
    <w:p w:rsidR="009A1273" w:rsidRPr="009A1273" w:rsidRDefault="009A1273" w:rsidP="009A1273">
      <w:pPr>
        <w:spacing w:line="560" w:lineRule="exact"/>
        <w:jc w:val="center"/>
        <w:rPr>
          <w:rFonts w:ascii="黑体" w:eastAsia="黑体" w:hAnsi="黑体" w:cs="黑体"/>
          <w:spacing w:val="-2"/>
          <w:szCs w:val="24"/>
        </w:rPr>
      </w:pPr>
      <w:bookmarkStart w:id="0" w:name="_GoBack"/>
      <w:r w:rsidRPr="009A1273">
        <w:rPr>
          <w:rFonts w:ascii="方正小标宋简体" w:eastAsia="方正小标宋简体" w:hAnsi="黑体" w:cs="黑体" w:hint="eastAsia"/>
          <w:spacing w:val="-2"/>
          <w:sz w:val="36"/>
          <w:szCs w:val="36"/>
        </w:rPr>
        <w:t>南开大学“时代追梦”主题研修班日程安排表</w:t>
      </w:r>
    </w:p>
    <w:tbl>
      <w:tblPr>
        <w:tblW w:w="9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3"/>
        <w:gridCol w:w="1122"/>
        <w:gridCol w:w="4871"/>
        <w:gridCol w:w="1162"/>
      </w:tblGrid>
      <w:tr w:rsidR="009A1273" w:rsidRPr="009A1273" w:rsidTr="00191A1D">
        <w:trPr>
          <w:trHeight w:val="655"/>
          <w:jc w:val="center"/>
        </w:trPr>
        <w:tc>
          <w:tcPr>
            <w:tcW w:w="2985" w:type="dxa"/>
            <w:gridSpan w:val="2"/>
            <w:vAlign w:val="center"/>
          </w:tcPr>
          <w:bookmarkEnd w:id="0"/>
          <w:p w:rsidR="009A1273" w:rsidRPr="009A1273" w:rsidRDefault="009A1273" w:rsidP="009A1273">
            <w:pPr>
              <w:spacing w:line="360" w:lineRule="exact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 w:rsidRPr="009A1273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时</w:t>
            </w:r>
            <w:r w:rsidRPr="009A1273">
              <w:rPr>
                <w:rFonts w:ascii="仿宋_GB2312" w:eastAsia="仿宋_GB2312" w:hAnsi="宋体" w:cs="Times New Roman"/>
                <w:b/>
                <w:sz w:val="24"/>
                <w:szCs w:val="24"/>
              </w:rPr>
              <w:t xml:space="preserve">  </w:t>
            </w:r>
            <w:r w:rsidRPr="009A1273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间</w:t>
            </w:r>
          </w:p>
        </w:tc>
        <w:tc>
          <w:tcPr>
            <w:tcW w:w="4871" w:type="dxa"/>
            <w:vAlign w:val="center"/>
          </w:tcPr>
          <w:p w:rsidR="009A1273" w:rsidRPr="009A1273" w:rsidRDefault="009A1273" w:rsidP="009A1273">
            <w:pPr>
              <w:spacing w:line="360" w:lineRule="exact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proofErr w:type="gramStart"/>
            <w:r w:rsidRPr="009A1273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研</w:t>
            </w:r>
            <w:proofErr w:type="gramEnd"/>
            <w:r w:rsidRPr="009A1273">
              <w:rPr>
                <w:rFonts w:ascii="仿宋_GB2312" w:eastAsia="仿宋_GB2312" w:hAnsi="宋体" w:cs="Times New Roman"/>
                <w:b/>
                <w:sz w:val="24"/>
                <w:szCs w:val="24"/>
              </w:rPr>
              <w:t xml:space="preserve"> </w:t>
            </w:r>
            <w:r w:rsidRPr="009A1273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修</w:t>
            </w:r>
            <w:r w:rsidRPr="009A1273">
              <w:rPr>
                <w:rFonts w:ascii="仿宋_GB2312" w:eastAsia="仿宋_GB2312" w:hAnsi="宋体" w:cs="Times New Roman"/>
                <w:b/>
                <w:sz w:val="24"/>
                <w:szCs w:val="24"/>
              </w:rPr>
              <w:t xml:space="preserve"> </w:t>
            </w:r>
            <w:r w:rsidRPr="009A1273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主</w:t>
            </w:r>
            <w:r w:rsidRPr="009A1273">
              <w:rPr>
                <w:rFonts w:ascii="仿宋_GB2312" w:eastAsia="仿宋_GB2312" w:hAnsi="宋体" w:cs="Times New Roman"/>
                <w:b/>
                <w:sz w:val="24"/>
                <w:szCs w:val="24"/>
              </w:rPr>
              <w:t xml:space="preserve"> </w:t>
            </w:r>
            <w:r w:rsidRPr="009A1273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题</w:t>
            </w:r>
          </w:p>
        </w:tc>
        <w:tc>
          <w:tcPr>
            <w:tcW w:w="1162" w:type="dxa"/>
            <w:vAlign w:val="center"/>
          </w:tcPr>
          <w:p w:rsidR="009A1273" w:rsidRPr="009A1273" w:rsidRDefault="009A1273" w:rsidP="009A1273">
            <w:pPr>
              <w:spacing w:line="360" w:lineRule="exact"/>
              <w:jc w:val="center"/>
              <w:rPr>
                <w:rFonts w:ascii="仿宋_GB2312" w:eastAsia="仿宋_GB2312" w:hAnsi="宋体" w:cs="Times New Roman"/>
                <w:b/>
                <w:spacing w:val="-20"/>
                <w:sz w:val="24"/>
                <w:szCs w:val="24"/>
              </w:rPr>
            </w:pPr>
            <w:r w:rsidRPr="009A1273">
              <w:rPr>
                <w:rFonts w:ascii="仿宋_GB2312" w:eastAsia="仿宋_GB2312" w:hAnsi="宋体" w:cs="Times New Roman" w:hint="eastAsia"/>
                <w:b/>
                <w:spacing w:val="-20"/>
                <w:sz w:val="24"/>
                <w:szCs w:val="24"/>
              </w:rPr>
              <w:t>拟请师资</w:t>
            </w:r>
          </w:p>
        </w:tc>
      </w:tr>
      <w:tr w:rsidR="009A1273" w:rsidRPr="009A1273" w:rsidTr="00191A1D">
        <w:trPr>
          <w:trHeight w:val="270"/>
          <w:jc w:val="center"/>
        </w:trPr>
        <w:tc>
          <w:tcPr>
            <w:tcW w:w="2985" w:type="dxa"/>
            <w:gridSpan w:val="2"/>
            <w:vMerge w:val="restart"/>
            <w:vAlign w:val="center"/>
          </w:tcPr>
          <w:p w:rsidR="009A1273" w:rsidRPr="009A1273" w:rsidRDefault="009A1273" w:rsidP="009A1273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A1273">
              <w:rPr>
                <w:rFonts w:ascii="仿宋_GB2312" w:eastAsia="仿宋_GB2312" w:hAnsi="宋体" w:cs="Times New Roman"/>
                <w:sz w:val="24"/>
                <w:szCs w:val="24"/>
              </w:rPr>
              <w:t>4</w:t>
            </w:r>
            <w:r w:rsidRPr="009A1273">
              <w:rPr>
                <w:rFonts w:ascii="仿宋_GB2312" w:eastAsia="仿宋_GB2312" w:hAnsi="宋体" w:cs="Times New Roman" w:hint="eastAsia"/>
                <w:sz w:val="24"/>
                <w:szCs w:val="24"/>
              </w:rPr>
              <w:t>月22日</w:t>
            </w:r>
          </w:p>
        </w:tc>
        <w:tc>
          <w:tcPr>
            <w:tcW w:w="4871" w:type="dxa"/>
            <w:vAlign w:val="center"/>
          </w:tcPr>
          <w:p w:rsidR="009A1273" w:rsidRPr="009A1273" w:rsidRDefault="009A1273" w:rsidP="009A1273">
            <w:pPr>
              <w:spacing w:line="36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A1273">
              <w:rPr>
                <w:rFonts w:ascii="仿宋_GB2312" w:eastAsia="仿宋_GB2312" w:hAnsi="宋体" w:cs="Times New Roman" w:hint="eastAsia"/>
                <w:sz w:val="24"/>
                <w:szCs w:val="24"/>
              </w:rPr>
              <w:t>统一前往10：33宁波站乘坐</w:t>
            </w:r>
            <w:r w:rsidRPr="009A1273">
              <w:rPr>
                <w:rFonts w:ascii="仿宋_GB2312" w:eastAsia="仿宋_GB2312" w:hAnsi="宋体" w:cs="Times New Roman"/>
                <w:sz w:val="24"/>
                <w:szCs w:val="24"/>
              </w:rPr>
              <w:t>G</w:t>
            </w:r>
            <w:r w:rsidRPr="009A1273">
              <w:rPr>
                <w:rFonts w:ascii="仿宋_GB2312" w:eastAsia="仿宋_GB2312" w:hAnsi="宋体" w:cs="Times New Roman" w:hint="eastAsia"/>
                <w:sz w:val="24"/>
                <w:szCs w:val="24"/>
              </w:rPr>
              <w:t>168次列车17：3</w:t>
            </w:r>
            <w:r w:rsidRPr="009A1273">
              <w:rPr>
                <w:rFonts w:ascii="仿宋_GB2312" w:eastAsia="仿宋_GB2312" w:hAnsi="宋体" w:cs="Times New Roman"/>
                <w:sz w:val="24"/>
                <w:szCs w:val="24"/>
              </w:rPr>
              <w:t>7</w:t>
            </w:r>
            <w:r w:rsidRPr="009A1273">
              <w:rPr>
                <w:rFonts w:ascii="仿宋_GB2312" w:eastAsia="仿宋_GB2312" w:hAnsi="宋体" w:cs="Times New Roman" w:hint="eastAsia"/>
                <w:sz w:val="24"/>
                <w:szCs w:val="24"/>
              </w:rPr>
              <w:t>抵达天津南站，转乘两辆大巴前往酒店。</w:t>
            </w:r>
          </w:p>
        </w:tc>
        <w:tc>
          <w:tcPr>
            <w:tcW w:w="1162" w:type="dxa"/>
            <w:vAlign w:val="center"/>
          </w:tcPr>
          <w:p w:rsidR="009A1273" w:rsidRPr="009A1273" w:rsidRDefault="009A1273" w:rsidP="009A1273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9A1273" w:rsidRPr="009A1273" w:rsidTr="00191A1D">
        <w:trPr>
          <w:trHeight w:val="778"/>
          <w:jc w:val="center"/>
        </w:trPr>
        <w:tc>
          <w:tcPr>
            <w:tcW w:w="2985" w:type="dxa"/>
            <w:gridSpan w:val="2"/>
            <w:vMerge/>
            <w:vAlign w:val="center"/>
          </w:tcPr>
          <w:p w:rsidR="009A1273" w:rsidRPr="009A1273" w:rsidRDefault="009A1273" w:rsidP="009A1273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4871" w:type="dxa"/>
            <w:vAlign w:val="center"/>
          </w:tcPr>
          <w:p w:rsidR="009A1273" w:rsidRPr="009A1273" w:rsidRDefault="009A1273" w:rsidP="009A1273">
            <w:pPr>
              <w:spacing w:line="36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A1273">
              <w:rPr>
                <w:rFonts w:ascii="仿宋_GB2312" w:eastAsia="仿宋_GB2312" w:hAnsi="宋体" w:cs="Times New Roman" w:hint="eastAsia"/>
                <w:sz w:val="24"/>
                <w:szCs w:val="24"/>
              </w:rPr>
              <w:t>自行前往</w:t>
            </w:r>
            <w:r w:rsidRPr="009A1273">
              <w:rPr>
                <w:rFonts w:ascii="仿宋_GB2312" w:eastAsia="仿宋_GB2312" w:hAnsi="宋体" w:cs="Times New Roman"/>
                <w:sz w:val="24"/>
                <w:szCs w:val="24"/>
              </w:rPr>
              <w:t>1</w:t>
            </w:r>
            <w:r w:rsidRPr="009A1273">
              <w:rPr>
                <w:rFonts w:ascii="仿宋_GB2312" w:eastAsia="仿宋_GB2312" w:hAnsi="宋体" w:cs="Times New Roman" w:hint="eastAsia"/>
                <w:sz w:val="24"/>
                <w:szCs w:val="24"/>
              </w:rPr>
              <w:t>8</w:t>
            </w:r>
            <w:r w:rsidRPr="009A1273">
              <w:rPr>
                <w:rFonts w:ascii="仿宋_GB2312" w:eastAsia="仿宋_GB2312" w:hAnsi="宋体" w:cs="Times New Roman"/>
                <w:sz w:val="24"/>
                <w:szCs w:val="24"/>
              </w:rPr>
              <w:t>:</w:t>
            </w:r>
            <w:r w:rsidRPr="009A1273">
              <w:rPr>
                <w:rFonts w:ascii="仿宋_GB2312" w:eastAsia="仿宋_GB2312" w:hAnsi="宋体" w:cs="Times New Roman" w:hint="eastAsia"/>
                <w:sz w:val="24"/>
                <w:szCs w:val="24"/>
              </w:rPr>
              <w:t>3</w:t>
            </w:r>
            <w:r w:rsidRPr="009A1273">
              <w:rPr>
                <w:rFonts w:ascii="仿宋_GB2312" w:eastAsia="仿宋_GB2312" w:hAnsi="宋体" w:cs="Times New Roman"/>
                <w:sz w:val="24"/>
                <w:szCs w:val="24"/>
              </w:rPr>
              <w:t>0</w:t>
            </w:r>
            <w:r w:rsidRPr="009A1273">
              <w:rPr>
                <w:rFonts w:ascii="仿宋_GB2312" w:eastAsia="仿宋_GB2312" w:hAnsi="宋体" w:cs="Times New Roman" w:hint="eastAsia"/>
                <w:sz w:val="24"/>
                <w:szCs w:val="24"/>
              </w:rPr>
              <w:t>前到达天津汇高花园酒店，</w:t>
            </w:r>
            <w:r w:rsidRPr="009A1273">
              <w:rPr>
                <w:rFonts w:ascii="仿宋_GB2312" w:eastAsia="仿宋_GB2312" w:hAnsi="宋体" w:cs="Times New Roman"/>
                <w:sz w:val="24"/>
                <w:szCs w:val="24"/>
              </w:rPr>
              <w:t>天津市南开区白堤路236号增1号</w:t>
            </w:r>
            <w:r w:rsidRPr="009A1273">
              <w:rPr>
                <w:rFonts w:ascii="仿宋_GB2312" w:eastAsia="仿宋_GB2312" w:hAnsi="宋体" w:cs="Times New Roman" w:hint="eastAsia"/>
                <w:sz w:val="24"/>
                <w:szCs w:val="24"/>
              </w:rPr>
              <w:t>办理入住。</w:t>
            </w:r>
          </w:p>
        </w:tc>
        <w:tc>
          <w:tcPr>
            <w:tcW w:w="1162" w:type="dxa"/>
            <w:vAlign w:val="center"/>
          </w:tcPr>
          <w:p w:rsidR="009A1273" w:rsidRPr="009A1273" w:rsidRDefault="009A1273" w:rsidP="009A1273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9A1273" w:rsidRPr="009A1273" w:rsidTr="00191A1D">
        <w:trPr>
          <w:trHeight w:val="607"/>
          <w:jc w:val="center"/>
        </w:trPr>
        <w:tc>
          <w:tcPr>
            <w:tcW w:w="2985" w:type="dxa"/>
            <w:gridSpan w:val="2"/>
            <w:vMerge/>
            <w:vAlign w:val="center"/>
          </w:tcPr>
          <w:p w:rsidR="009A1273" w:rsidRPr="009A1273" w:rsidRDefault="009A1273" w:rsidP="009A1273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4871" w:type="dxa"/>
            <w:vAlign w:val="center"/>
          </w:tcPr>
          <w:p w:rsidR="009A1273" w:rsidRPr="009A1273" w:rsidRDefault="009A1273" w:rsidP="009A1273">
            <w:pPr>
              <w:spacing w:line="36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A1273">
              <w:rPr>
                <w:rFonts w:ascii="仿宋_GB2312" w:eastAsia="仿宋_GB2312" w:hAnsi="宋体" w:cs="Times New Roman" w:hint="eastAsia"/>
                <w:sz w:val="24"/>
                <w:szCs w:val="24"/>
              </w:rPr>
              <w:t>19</w:t>
            </w:r>
            <w:r w:rsidRPr="009A1273">
              <w:rPr>
                <w:rFonts w:ascii="仿宋_GB2312" w:eastAsia="仿宋_GB2312" w:hAnsi="宋体" w:cs="Times New Roman"/>
                <w:sz w:val="24"/>
                <w:szCs w:val="24"/>
              </w:rPr>
              <w:t>:</w:t>
            </w:r>
            <w:r w:rsidRPr="009A1273">
              <w:rPr>
                <w:rFonts w:ascii="仿宋_GB2312" w:eastAsia="仿宋_GB2312" w:hAnsi="宋体" w:cs="Times New Roman" w:hint="eastAsia"/>
                <w:sz w:val="24"/>
                <w:szCs w:val="24"/>
              </w:rPr>
              <w:t>3</w:t>
            </w:r>
            <w:r w:rsidRPr="009A1273">
              <w:rPr>
                <w:rFonts w:ascii="仿宋_GB2312" w:eastAsia="仿宋_GB2312" w:hAnsi="宋体" w:cs="Times New Roman"/>
                <w:sz w:val="24"/>
                <w:szCs w:val="24"/>
              </w:rPr>
              <w:t>0-</w:t>
            </w:r>
            <w:r w:rsidRPr="009A1273">
              <w:rPr>
                <w:rFonts w:ascii="仿宋_GB2312" w:eastAsia="仿宋_GB2312" w:hAnsi="宋体" w:cs="Times New Roman" w:hint="eastAsia"/>
                <w:sz w:val="24"/>
                <w:szCs w:val="24"/>
              </w:rPr>
              <w:t>21</w:t>
            </w:r>
            <w:r w:rsidRPr="009A1273">
              <w:rPr>
                <w:rFonts w:ascii="仿宋_GB2312" w:eastAsia="仿宋_GB2312" w:hAnsi="宋体" w:cs="Times New Roman"/>
                <w:sz w:val="24"/>
                <w:szCs w:val="24"/>
              </w:rPr>
              <w:t>:</w:t>
            </w:r>
            <w:r w:rsidRPr="009A1273">
              <w:rPr>
                <w:rFonts w:ascii="仿宋_GB2312" w:eastAsia="仿宋_GB2312" w:hAnsi="宋体" w:cs="Times New Roman" w:hint="eastAsia"/>
                <w:sz w:val="24"/>
                <w:szCs w:val="24"/>
              </w:rPr>
              <w:t>0</w:t>
            </w:r>
            <w:r w:rsidRPr="009A1273">
              <w:rPr>
                <w:rFonts w:ascii="仿宋_GB2312" w:eastAsia="仿宋_GB2312" w:hAnsi="宋体" w:cs="Times New Roman"/>
                <w:sz w:val="24"/>
                <w:szCs w:val="24"/>
              </w:rPr>
              <w:t>0</w:t>
            </w:r>
            <w:proofErr w:type="gramStart"/>
            <w:r w:rsidRPr="009A1273">
              <w:rPr>
                <w:rFonts w:ascii="仿宋_GB2312" w:eastAsia="仿宋_GB2312" w:hAnsi="宋体" w:cs="Times New Roman" w:hint="eastAsia"/>
                <w:sz w:val="24"/>
                <w:szCs w:val="24"/>
              </w:rPr>
              <w:t>开班式暨学员</w:t>
            </w:r>
            <w:proofErr w:type="gramEnd"/>
            <w:r w:rsidRPr="009A1273">
              <w:rPr>
                <w:rFonts w:ascii="仿宋_GB2312" w:eastAsia="仿宋_GB2312" w:hAnsi="宋体" w:cs="Times New Roman" w:hint="eastAsia"/>
                <w:sz w:val="24"/>
                <w:szCs w:val="24"/>
              </w:rPr>
              <w:t>交流。</w:t>
            </w:r>
          </w:p>
        </w:tc>
        <w:tc>
          <w:tcPr>
            <w:tcW w:w="1162" w:type="dxa"/>
            <w:vAlign w:val="center"/>
          </w:tcPr>
          <w:p w:rsidR="009A1273" w:rsidRPr="009A1273" w:rsidRDefault="009A1273" w:rsidP="009A1273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9A1273" w:rsidRPr="009A1273" w:rsidTr="00191A1D">
        <w:trPr>
          <w:trHeight w:val="567"/>
          <w:jc w:val="center"/>
        </w:trPr>
        <w:tc>
          <w:tcPr>
            <w:tcW w:w="1863" w:type="dxa"/>
            <w:vAlign w:val="center"/>
          </w:tcPr>
          <w:p w:rsidR="009A1273" w:rsidRPr="009A1273" w:rsidRDefault="009A1273" w:rsidP="009A1273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A1273">
              <w:rPr>
                <w:rFonts w:ascii="仿宋_GB2312" w:eastAsia="仿宋_GB2312" w:hAnsi="宋体" w:cs="Times New Roman"/>
                <w:sz w:val="24"/>
                <w:szCs w:val="24"/>
              </w:rPr>
              <w:t>4</w:t>
            </w:r>
            <w:r w:rsidRPr="009A1273">
              <w:rPr>
                <w:rFonts w:ascii="仿宋_GB2312" w:eastAsia="仿宋_GB2312" w:hAnsi="宋体" w:cs="Times New Roman" w:hint="eastAsia"/>
                <w:sz w:val="24"/>
                <w:szCs w:val="24"/>
              </w:rPr>
              <w:t>月23日上午</w:t>
            </w:r>
          </w:p>
        </w:tc>
        <w:tc>
          <w:tcPr>
            <w:tcW w:w="1122" w:type="dxa"/>
            <w:vAlign w:val="center"/>
          </w:tcPr>
          <w:p w:rsidR="009A1273" w:rsidRPr="009A1273" w:rsidRDefault="009A1273" w:rsidP="009A1273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A1273">
              <w:rPr>
                <w:rFonts w:ascii="仿宋_GB2312" w:eastAsia="仿宋_GB2312" w:hAnsi="宋体" w:cs="Times New Roman" w:hint="eastAsia"/>
                <w:sz w:val="24"/>
                <w:szCs w:val="24"/>
              </w:rPr>
              <w:t>公共课</w:t>
            </w:r>
          </w:p>
        </w:tc>
        <w:tc>
          <w:tcPr>
            <w:tcW w:w="4871" w:type="dxa"/>
            <w:vAlign w:val="center"/>
          </w:tcPr>
          <w:p w:rsidR="009A1273" w:rsidRPr="009A1273" w:rsidRDefault="009A1273" w:rsidP="009A1273">
            <w:pPr>
              <w:spacing w:line="36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A1273">
              <w:rPr>
                <w:rFonts w:ascii="仿宋_GB2312" w:eastAsia="仿宋_GB2312" w:hAnsi="宋体" w:cs="Times New Roman" w:hint="eastAsia"/>
                <w:sz w:val="24"/>
                <w:szCs w:val="24"/>
              </w:rPr>
              <w:t>当代前沿技术与发展大势</w:t>
            </w:r>
          </w:p>
        </w:tc>
        <w:tc>
          <w:tcPr>
            <w:tcW w:w="1162" w:type="dxa"/>
            <w:vAlign w:val="center"/>
          </w:tcPr>
          <w:p w:rsidR="009A1273" w:rsidRPr="009A1273" w:rsidRDefault="009A1273" w:rsidP="009A1273">
            <w:pPr>
              <w:jc w:val="center"/>
              <w:rPr>
                <w:rFonts w:ascii="仿宋_GB2312" w:eastAsia="宋体" w:hAnsi="宋体" w:cs="Times New Roman"/>
                <w:sz w:val="24"/>
                <w:szCs w:val="24"/>
              </w:rPr>
            </w:pPr>
            <w:proofErr w:type="gramStart"/>
            <w:r w:rsidRPr="009A1273">
              <w:rPr>
                <w:rFonts w:ascii="仿宋_GB2312" w:eastAsia="宋体" w:hAnsi="宋体" w:cs="Times New Roman" w:hint="eastAsia"/>
                <w:sz w:val="24"/>
                <w:szCs w:val="24"/>
              </w:rPr>
              <w:t>陈萍生</w:t>
            </w:r>
            <w:proofErr w:type="gramEnd"/>
          </w:p>
        </w:tc>
      </w:tr>
      <w:tr w:rsidR="009A1273" w:rsidRPr="009A1273" w:rsidTr="00191A1D">
        <w:trPr>
          <w:trHeight w:val="567"/>
          <w:jc w:val="center"/>
        </w:trPr>
        <w:tc>
          <w:tcPr>
            <w:tcW w:w="1863" w:type="dxa"/>
            <w:vAlign w:val="center"/>
          </w:tcPr>
          <w:p w:rsidR="009A1273" w:rsidRPr="009A1273" w:rsidRDefault="009A1273" w:rsidP="009A1273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A1273">
              <w:rPr>
                <w:rFonts w:ascii="仿宋_GB2312" w:eastAsia="仿宋_GB2312" w:hAnsi="宋体" w:cs="Times New Roman"/>
                <w:sz w:val="24"/>
                <w:szCs w:val="24"/>
              </w:rPr>
              <w:t>4</w:t>
            </w:r>
            <w:r w:rsidRPr="009A1273">
              <w:rPr>
                <w:rFonts w:ascii="仿宋_GB2312" w:eastAsia="仿宋_GB2312" w:hAnsi="宋体" w:cs="Times New Roman" w:hint="eastAsia"/>
                <w:sz w:val="24"/>
                <w:szCs w:val="24"/>
              </w:rPr>
              <w:t>月23日下午</w:t>
            </w:r>
          </w:p>
        </w:tc>
        <w:tc>
          <w:tcPr>
            <w:tcW w:w="1122" w:type="dxa"/>
            <w:vAlign w:val="center"/>
          </w:tcPr>
          <w:p w:rsidR="009A1273" w:rsidRPr="009A1273" w:rsidRDefault="009A1273" w:rsidP="009A1273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A1273">
              <w:rPr>
                <w:rFonts w:ascii="仿宋_GB2312" w:eastAsia="仿宋_GB2312" w:hAnsi="宋体" w:cs="Times New Roman" w:hint="eastAsia"/>
                <w:sz w:val="24"/>
                <w:szCs w:val="24"/>
              </w:rPr>
              <w:t>公共课</w:t>
            </w:r>
          </w:p>
        </w:tc>
        <w:tc>
          <w:tcPr>
            <w:tcW w:w="4871" w:type="dxa"/>
            <w:vAlign w:val="center"/>
          </w:tcPr>
          <w:p w:rsidR="009A1273" w:rsidRPr="009A1273" w:rsidRDefault="009A1273" w:rsidP="009A1273">
            <w:pPr>
              <w:spacing w:line="36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A1273">
              <w:rPr>
                <w:rFonts w:ascii="仿宋_GB2312" w:eastAsia="仿宋_GB2312" w:hAnsi="宋体" w:cs="Times New Roman" w:hint="eastAsia"/>
                <w:sz w:val="24"/>
                <w:szCs w:val="24"/>
              </w:rPr>
              <w:t>新一代人工智能</w:t>
            </w:r>
          </w:p>
        </w:tc>
        <w:tc>
          <w:tcPr>
            <w:tcW w:w="1162" w:type="dxa"/>
            <w:vAlign w:val="center"/>
          </w:tcPr>
          <w:p w:rsidR="009A1273" w:rsidRPr="009A1273" w:rsidRDefault="009A1273" w:rsidP="009A1273">
            <w:pPr>
              <w:jc w:val="center"/>
              <w:rPr>
                <w:rFonts w:ascii="仿宋_GB2312" w:eastAsia="宋体" w:hAnsi="宋体" w:cs="Times New Roman"/>
                <w:sz w:val="24"/>
                <w:szCs w:val="24"/>
              </w:rPr>
            </w:pPr>
            <w:r w:rsidRPr="009A1273">
              <w:rPr>
                <w:rFonts w:ascii="仿宋_GB2312" w:eastAsia="宋体" w:hAnsi="宋体" w:cs="Times New Roman" w:hint="eastAsia"/>
                <w:sz w:val="24"/>
                <w:szCs w:val="24"/>
              </w:rPr>
              <w:t>张</w:t>
            </w:r>
            <w:r w:rsidRPr="009A1273">
              <w:rPr>
                <w:rFonts w:ascii="仿宋_GB2312" w:eastAsia="宋体" w:hAnsi="宋体" w:cs="Times New Roman" w:hint="eastAsia"/>
                <w:sz w:val="24"/>
                <w:szCs w:val="24"/>
              </w:rPr>
              <w:t xml:space="preserve">  </w:t>
            </w:r>
            <w:r w:rsidRPr="009A1273">
              <w:rPr>
                <w:rFonts w:ascii="仿宋_GB2312" w:eastAsia="宋体" w:hAnsi="宋体" w:cs="Times New Roman" w:hint="eastAsia"/>
                <w:sz w:val="24"/>
                <w:szCs w:val="24"/>
              </w:rPr>
              <w:t>金</w:t>
            </w:r>
          </w:p>
        </w:tc>
      </w:tr>
      <w:tr w:rsidR="009A1273" w:rsidRPr="009A1273" w:rsidTr="00191A1D">
        <w:trPr>
          <w:trHeight w:val="567"/>
          <w:jc w:val="center"/>
        </w:trPr>
        <w:tc>
          <w:tcPr>
            <w:tcW w:w="1863" w:type="dxa"/>
            <w:vMerge w:val="restart"/>
            <w:vAlign w:val="center"/>
          </w:tcPr>
          <w:p w:rsidR="009A1273" w:rsidRPr="009A1273" w:rsidRDefault="009A1273" w:rsidP="009A1273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A1273">
              <w:rPr>
                <w:rFonts w:ascii="仿宋_GB2312" w:eastAsia="仿宋_GB2312" w:hAnsi="宋体" w:cs="Times New Roman"/>
                <w:sz w:val="24"/>
                <w:szCs w:val="24"/>
              </w:rPr>
              <w:t>4</w:t>
            </w:r>
            <w:r w:rsidRPr="009A1273">
              <w:rPr>
                <w:rFonts w:ascii="仿宋_GB2312" w:eastAsia="仿宋_GB2312" w:hAnsi="宋体" w:cs="Times New Roman" w:hint="eastAsia"/>
                <w:sz w:val="24"/>
                <w:szCs w:val="24"/>
              </w:rPr>
              <w:t>月24日上午</w:t>
            </w:r>
          </w:p>
        </w:tc>
        <w:tc>
          <w:tcPr>
            <w:tcW w:w="1122" w:type="dxa"/>
            <w:vAlign w:val="center"/>
          </w:tcPr>
          <w:p w:rsidR="009A1273" w:rsidRPr="009A1273" w:rsidRDefault="009A1273" w:rsidP="009A1273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A1273">
              <w:rPr>
                <w:rFonts w:ascii="仿宋_GB2312" w:eastAsia="仿宋_GB2312" w:hAnsi="宋体" w:cs="Times New Roman" w:hint="eastAsia"/>
                <w:sz w:val="24"/>
                <w:szCs w:val="24"/>
              </w:rPr>
              <w:t>专题</w:t>
            </w:r>
            <w:proofErr w:type="gramStart"/>
            <w:r w:rsidRPr="009A1273">
              <w:rPr>
                <w:rFonts w:ascii="仿宋_GB2312" w:eastAsia="仿宋_GB2312" w:hAnsi="宋体" w:cs="Times New Roman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4871" w:type="dxa"/>
            <w:vAlign w:val="center"/>
          </w:tcPr>
          <w:p w:rsidR="009A1273" w:rsidRPr="009A1273" w:rsidRDefault="009A1273" w:rsidP="009A1273">
            <w:pPr>
              <w:spacing w:line="36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A1273">
              <w:rPr>
                <w:rFonts w:ascii="仿宋_GB2312" w:eastAsia="仿宋_GB2312" w:hAnsi="宋体" w:cs="Times New Roman" w:hint="eastAsia"/>
                <w:sz w:val="24"/>
                <w:szCs w:val="24"/>
              </w:rPr>
              <w:t>数字经济</w:t>
            </w:r>
            <w:proofErr w:type="gramStart"/>
            <w:r w:rsidRPr="009A1273">
              <w:rPr>
                <w:rFonts w:ascii="仿宋_GB2312" w:eastAsia="仿宋_GB2312" w:hAnsi="宋体" w:cs="Times New Roman" w:hint="eastAsia"/>
                <w:sz w:val="24"/>
                <w:szCs w:val="24"/>
              </w:rPr>
              <w:t>及其业</w:t>
            </w:r>
            <w:proofErr w:type="gramEnd"/>
            <w:r w:rsidRPr="009A1273">
              <w:rPr>
                <w:rFonts w:ascii="仿宋_GB2312" w:eastAsia="仿宋_GB2312" w:hAnsi="宋体" w:cs="Times New Roman" w:hint="eastAsia"/>
                <w:sz w:val="24"/>
                <w:szCs w:val="24"/>
              </w:rPr>
              <w:t>态分析</w:t>
            </w:r>
          </w:p>
        </w:tc>
        <w:tc>
          <w:tcPr>
            <w:tcW w:w="1162" w:type="dxa"/>
            <w:vAlign w:val="center"/>
          </w:tcPr>
          <w:p w:rsidR="009A1273" w:rsidRPr="009A1273" w:rsidRDefault="009A1273" w:rsidP="009A1273">
            <w:pPr>
              <w:jc w:val="center"/>
              <w:rPr>
                <w:rFonts w:ascii="仿宋_GB2312" w:eastAsia="宋体" w:hAnsi="宋体" w:cs="Times New Roman"/>
                <w:sz w:val="24"/>
                <w:szCs w:val="24"/>
              </w:rPr>
            </w:pPr>
            <w:proofErr w:type="gramStart"/>
            <w:r w:rsidRPr="009A1273">
              <w:rPr>
                <w:rFonts w:ascii="仿宋_GB2312" w:eastAsia="宋体" w:hAnsi="宋体" w:cs="Times New Roman" w:hint="eastAsia"/>
                <w:sz w:val="24"/>
                <w:szCs w:val="24"/>
              </w:rPr>
              <w:t>杨道玲</w:t>
            </w:r>
            <w:proofErr w:type="gramEnd"/>
          </w:p>
        </w:tc>
      </w:tr>
      <w:tr w:rsidR="009A1273" w:rsidRPr="009A1273" w:rsidTr="00191A1D">
        <w:trPr>
          <w:trHeight w:val="567"/>
          <w:jc w:val="center"/>
        </w:trPr>
        <w:tc>
          <w:tcPr>
            <w:tcW w:w="1863" w:type="dxa"/>
            <w:vMerge/>
            <w:vAlign w:val="center"/>
          </w:tcPr>
          <w:p w:rsidR="009A1273" w:rsidRPr="009A1273" w:rsidRDefault="009A1273" w:rsidP="009A1273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9A1273" w:rsidRPr="009A1273" w:rsidRDefault="009A1273" w:rsidP="009A1273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A1273">
              <w:rPr>
                <w:rFonts w:ascii="仿宋_GB2312" w:eastAsia="仿宋_GB2312" w:hAnsi="宋体" w:cs="Times New Roman" w:hint="eastAsia"/>
                <w:sz w:val="24"/>
                <w:szCs w:val="24"/>
              </w:rPr>
              <w:t>专题二</w:t>
            </w:r>
          </w:p>
        </w:tc>
        <w:tc>
          <w:tcPr>
            <w:tcW w:w="4871" w:type="dxa"/>
            <w:vAlign w:val="center"/>
          </w:tcPr>
          <w:p w:rsidR="009A1273" w:rsidRPr="009A1273" w:rsidRDefault="009A1273" w:rsidP="009A1273">
            <w:pPr>
              <w:spacing w:line="36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A1273">
              <w:rPr>
                <w:rFonts w:ascii="仿宋_GB2312" w:eastAsia="仿宋_GB2312" w:hAnsi="宋体" w:cs="Times New Roman" w:hint="eastAsia"/>
                <w:sz w:val="24"/>
                <w:szCs w:val="24"/>
              </w:rPr>
              <w:t>跨界思维与融合发展</w:t>
            </w:r>
          </w:p>
        </w:tc>
        <w:tc>
          <w:tcPr>
            <w:tcW w:w="1162" w:type="dxa"/>
            <w:vAlign w:val="center"/>
          </w:tcPr>
          <w:p w:rsidR="009A1273" w:rsidRPr="009A1273" w:rsidRDefault="009A1273" w:rsidP="009A1273">
            <w:pPr>
              <w:jc w:val="center"/>
              <w:rPr>
                <w:rFonts w:ascii="仿宋_GB2312" w:eastAsia="宋体" w:hAnsi="宋体" w:cs="Times New Roman"/>
                <w:sz w:val="24"/>
                <w:szCs w:val="24"/>
              </w:rPr>
            </w:pPr>
            <w:r w:rsidRPr="009A1273">
              <w:rPr>
                <w:rFonts w:ascii="仿宋_GB2312" w:eastAsia="宋体" w:hAnsi="宋体" w:cs="Times New Roman" w:hint="eastAsia"/>
                <w:sz w:val="24"/>
                <w:szCs w:val="24"/>
              </w:rPr>
              <w:t>杨</w:t>
            </w:r>
            <w:r w:rsidRPr="009A1273">
              <w:rPr>
                <w:rFonts w:ascii="仿宋_GB2312" w:eastAsia="宋体" w:hAnsi="宋体" w:cs="Times New Roman" w:hint="eastAsia"/>
                <w:sz w:val="24"/>
                <w:szCs w:val="24"/>
              </w:rPr>
              <w:t xml:space="preserve">  </w:t>
            </w:r>
            <w:proofErr w:type="gramStart"/>
            <w:r w:rsidRPr="009A1273">
              <w:rPr>
                <w:rFonts w:ascii="仿宋_GB2312" w:eastAsia="宋体" w:hAnsi="宋体" w:cs="Times New Roman" w:hint="eastAsia"/>
                <w:sz w:val="24"/>
                <w:szCs w:val="24"/>
              </w:rPr>
              <w:t>斌</w:t>
            </w:r>
            <w:proofErr w:type="gramEnd"/>
          </w:p>
        </w:tc>
      </w:tr>
      <w:tr w:rsidR="009A1273" w:rsidRPr="009A1273" w:rsidTr="00191A1D">
        <w:trPr>
          <w:trHeight w:val="567"/>
          <w:jc w:val="center"/>
        </w:trPr>
        <w:tc>
          <w:tcPr>
            <w:tcW w:w="1863" w:type="dxa"/>
            <w:vMerge w:val="restart"/>
            <w:vAlign w:val="center"/>
          </w:tcPr>
          <w:p w:rsidR="009A1273" w:rsidRPr="009A1273" w:rsidRDefault="009A1273" w:rsidP="009A1273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A1273">
              <w:rPr>
                <w:rFonts w:ascii="仿宋_GB2312" w:eastAsia="仿宋_GB2312" w:hAnsi="宋体" w:cs="Times New Roman"/>
                <w:sz w:val="24"/>
                <w:szCs w:val="24"/>
              </w:rPr>
              <w:t>4</w:t>
            </w:r>
            <w:r w:rsidRPr="009A1273">
              <w:rPr>
                <w:rFonts w:ascii="仿宋_GB2312" w:eastAsia="仿宋_GB2312" w:hAnsi="宋体" w:cs="Times New Roman" w:hint="eastAsia"/>
                <w:sz w:val="24"/>
                <w:szCs w:val="24"/>
              </w:rPr>
              <w:t>月24日下午</w:t>
            </w:r>
          </w:p>
        </w:tc>
        <w:tc>
          <w:tcPr>
            <w:tcW w:w="1122" w:type="dxa"/>
            <w:vAlign w:val="center"/>
          </w:tcPr>
          <w:p w:rsidR="009A1273" w:rsidRPr="009A1273" w:rsidRDefault="009A1273" w:rsidP="009A1273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A1273">
              <w:rPr>
                <w:rFonts w:ascii="仿宋_GB2312" w:eastAsia="仿宋_GB2312" w:hAnsi="宋体" w:cs="Times New Roman" w:hint="eastAsia"/>
                <w:sz w:val="24"/>
                <w:szCs w:val="24"/>
              </w:rPr>
              <w:t>专题</w:t>
            </w:r>
            <w:proofErr w:type="gramStart"/>
            <w:r w:rsidRPr="009A1273">
              <w:rPr>
                <w:rFonts w:ascii="仿宋_GB2312" w:eastAsia="仿宋_GB2312" w:hAnsi="宋体" w:cs="Times New Roman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4871" w:type="dxa"/>
            <w:vAlign w:val="center"/>
          </w:tcPr>
          <w:p w:rsidR="009A1273" w:rsidRPr="009A1273" w:rsidRDefault="009A1273" w:rsidP="009A1273">
            <w:pPr>
              <w:spacing w:line="36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A1273">
              <w:rPr>
                <w:rFonts w:ascii="仿宋_GB2312" w:eastAsia="仿宋_GB2312" w:hAnsi="宋体" w:cs="Times New Roman"/>
                <w:sz w:val="24"/>
                <w:szCs w:val="24"/>
              </w:rPr>
              <w:t>5G</w:t>
            </w:r>
            <w:r w:rsidRPr="009A1273">
              <w:rPr>
                <w:rFonts w:ascii="仿宋_GB2312" w:eastAsia="仿宋_GB2312" w:hAnsi="宋体" w:cs="Times New Roman" w:hint="eastAsia"/>
                <w:sz w:val="24"/>
                <w:szCs w:val="24"/>
              </w:rPr>
              <w:t>时代与应用前景</w:t>
            </w:r>
          </w:p>
        </w:tc>
        <w:tc>
          <w:tcPr>
            <w:tcW w:w="1162" w:type="dxa"/>
            <w:vAlign w:val="center"/>
          </w:tcPr>
          <w:p w:rsidR="009A1273" w:rsidRPr="009A1273" w:rsidRDefault="009A1273" w:rsidP="009A1273">
            <w:pPr>
              <w:jc w:val="center"/>
              <w:rPr>
                <w:rFonts w:ascii="仿宋_GB2312" w:eastAsia="宋体" w:hAnsi="宋体" w:cs="Times New Roman"/>
                <w:sz w:val="24"/>
                <w:szCs w:val="24"/>
              </w:rPr>
            </w:pPr>
            <w:r w:rsidRPr="009A1273">
              <w:rPr>
                <w:rFonts w:ascii="仿宋_GB2312" w:eastAsia="宋体" w:hAnsi="宋体" w:cs="Times New Roman" w:hint="eastAsia"/>
                <w:sz w:val="24"/>
                <w:szCs w:val="24"/>
              </w:rPr>
              <w:t>武</w:t>
            </w:r>
            <w:r w:rsidRPr="009A1273">
              <w:rPr>
                <w:rFonts w:ascii="仿宋_GB2312" w:eastAsia="宋体" w:hAnsi="宋体" w:cs="Times New Roman" w:hint="eastAsia"/>
                <w:sz w:val="24"/>
                <w:szCs w:val="24"/>
              </w:rPr>
              <w:t xml:space="preserve">  </w:t>
            </w:r>
            <w:r w:rsidRPr="009A1273">
              <w:rPr>
                <w:rFonts w:ascii="仿宋_GB2312" w:eastAsia="宋体" w:hAnsi="宋体" w:cs="Times New Roman" w:hint="eastAsia"/>
                <w:sz w:val="24"/>
                <w:szCs w:val="24"/>
              </w:rPr>
              <w:t>威</w:t>
            </w:r>
          </w:p>
        </w:tc>
      </w:tr>
      <w:tr w:rsidR="009A1273" w:rsidRPr="009A1273" w:rsidTr="00191A1D">
        <w:trPr>
          <w:trHeight w:val="567"/>
          <w:jc w:val="center"/>
        </w:trPr>
        <w:tc>
          <w:tcPr>
            <w:tcW w:w="1863" w:type="dxa"/>
            <w:vMerge/>
            <w:vAlign w:val="center"/>
          </w:tcPr>
          <w:p w:rsidR="009A1273" w:rsidRPr="009A1273" w:rsidRDefault="009A1273" w:rsidP="009A1273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9A1273" w:rsidRPr="009A1273" w:rsidRDefault="009A1273" w:rsidP="009A1273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A1273">
              <w:rPr>
                <w:rFonts w:ascii="仿宋_GB2312" w:eastAsia="仿宋_GB2312" w:hAnsi="宋体" w:cs="Times New Roman" w:hint="eastAsia"/>
                <w:sz w:val="24"/>
                <w:szCs w:val="24"/>
              </w:rPr>
              <w:t>专题二</w:t>
            </w:r>
          </w:p>
        </w:tc>
        <w:tc>
          <w:tcPr>
            <w:tcW w:w="4871" w:type="dxa"/>
            <w:vAlign w:val="center"/>
          </w:tcPr>
          <w:p w:rsidR="009A1273" w:rsidRPr="009A1273" w:rsidRDefault="009A1273" w:rsidP="009A1273">
            <w:pPr>
              <w:spacing w:line="36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A1273">
              <w:rPr>
                <w:rFonts w:ascii="仿宋_GB2312" w:eastAsia="仿宋_GB2312" w:hAnsi="宋体" w:cs="Times New Roman" w:hint="eastAsia"/>
                <w:sz w:val="24"/>
                <w:szCs w:val="24"/>
              </w:rPr>
              <w:t>天使投资与风险投资</w:t>
            </w:r>
          </w:p>
        </w:tc>
        <w:tc>
          <w:tcPr>
            <w:tcW w:w="1162" w:type="dxa"/>
            <w:vAlign w:val="center"/>
          </w:tcPr>
          <w:p w:rsidR="009A1273" w:rsidRPr="009A1273" w:rsidRDefault="009A1273" w:rsidP="009A1273">
            <w:pPr>
              <w:jc w:val="center"/>
              <w:rPr>
                <w:rFonts w:ascii="仿宋_GB2312" w:eastAsia="宋体" w:hAnsi="宋体" w:cs="Times New Roman"/>
                <w:sz w:val="24"/>
                <w:szCs w:val="24"/>
              </w:rPr>
            </w:pPr>
            <w:proofErr w:type="gramStart"/>
            <w:r w:rsidRPr="009A1273">
              <w:rPr>
                <w:rFonts w:ascii="仿宋_GB2312" w:eastAsia="宋体" w:hAnsi="宋体" w:cs="Times New Roman" w:hint="eastAsia"/>
                <w:sz w:val="24"/>
                <w:szCs w:val="24"/>
              </w:rPr>
              <w:t>滕</w:t>
            </w:r>
            <w:proofErr w:type="gramEnd"/>
            <w:r w:rsidRPr="009A1273">
              <w:rPr>
                <w:rFonts w:ascii="仿宋_GB2312" w:eastAsia="宋体" w:hAnsi="宋体" w:cs="Times New Roman" w:hint="eastAsia"/>
                <w:sz w:val="24"/>
                <w:szCs w:val="24"/>
              </w:rPr>
              <w:t xml:space="preserve">  </w:t>
            </w:r>
            <w:r w:rsidRPr="009A1273">
              <w:rPr>
                <w:rFonts w:ascii="仿宋_GB2312" w:eastAsia="宋体" w:hAnsi="宋体" w:cs="Times New Roman" w:hint="eastAsia"/>
                <w:sz w:val="24"/>
                <w:szCs w:val="24"/>
              </w:rPr>
              <w:t>建</w:t>
            </w:r>
          </w:p>
        </w:tc>
      </w:tr>
      <w:tr w:rsidR="009A1273" w:rsidRPr="009A1273" w:rsidTr="00191A1D">
        <w:trPr>
          <w:trHeight w:val="567"/>
          <w:jc w:val="center"/>
        </w:trPr>
        <w:tc>
          <w:tcPr>
            <w:tcW w:w="1863" w:type="dxa"/>
            <w:vMerge w:val="restart"/>
            <w:vAlign w:val="center"/>
          </w:tcPr>
          <w:p w:rsidR="009A1273" w:rsidRPr="009A1273" w:rsidRDefault="009A1273" w:rsidP="009A1273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A1273">
              <w:rPr>
                <w:rFonts w:ascii="仿宋_GB2312" w:eastAsia="仿宋_GB2312" w:hAnsi="宋体" w:cs="Times New Roman"/>
                <w:sz w:val="24"/>
                <w:szCs w:val="24"/>
              </w:rPr>
              <w:t>4</w:t>
            </w:r>
            <w:r w:rsidRPr="009A1273">
              <w:rPr>
                <w:rFonts w:ascii="仿宋_GB2312" w:eastAsia="仿宋_GB2312" w:hAnsi="宋体" w:cs="Times New Roman" w:hint="eastAsia"/>
                <w:sz w:val="24"/>
                <w:szCs w:val="24"/>
              </w:rPr>
              <w:t>月25日上午</w:t>
            </w:r>
          </w:p>
        </w:tc>
        <w:tc>
          <w:tcPr>
            <w:tcW w:w="1122" w:type="dxa"/>
            <w:vAlign w:val="center"/>
          </w:tcPr>
          <w:p w:rsidR="009A1273" w:rsidRPr="009A1273" w:rsidRDefault="009A1273" w:rsidP="009A1273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A1273">
              <w:rPr>
                <w:rFonts w:ascii="仿宋_GB2312" w:eastAsia="仿宋_GB2312" w:hAnsi="宋体" w:cs="Times New Roman" w:hint="eastAsia"/>
                <w:sz w:val="24"/>
                <w:szCs w:val="24"/>
              </w:rPr>
              <w:t>专题</w:t>
            </w:r>
            <w:proofErr w:type="gramStart"/>
            <w:r w:rsidRPr="009A1273">
              <w:rPr>
                <w:rFonts w:ascii="仿宋_GB2312" w:eastAsia="仿宋_GB2312" w:hAnsi="宋体" w:cs="Times New Roman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4871" w:type="dxa"/>
            <w:vAlign w:val="center"/>
          </w:tcPr>
          <w:p w:rsidR="009A1273" w:rsidRPr="009A1273" w:rsidRDefault="009A1273" w:rsidP="009A1273">
            <w:pPr>
              <w:spacing w:line="36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A1273">
              <w:rPr>
                <w:rFonts w:ascii="仿宋_GB2312" w:eastAsia="仿宋_GB2312" w:hAnsi="宋体" w:cs="Times New Roman" w:hint="eastAsia"/>
                <w:sz w:val="24"/>
                <w:szCs w:val="24"/>
              </w:rPr>
              <w:t>大数据及其标准化</w:t>
            </w:r>
          </w:p>
        </w:tc>
        <w:tc>
          <w:tcPr>
            <w:tcW w:w="1162" w:type="dxa"/>
            <w:vAlign w:val="center"/>
          </w:tcPr>
          <w:p w:rsidR="009A1273" w:rsidRPr="009A1273" w:rsidRDefault="009A1273" w:rsidP="009A1273">
            <w:pPr>
              <w:jc w:val="center"/>
              <w:rPr>
                <w:rFonts w:ascii="仿宋_GB2312" w:eastAsia="宋体" w:hAnsi="宋体" w:cs="Times New Roman"/>
                <w:sz w:val="24"/>
                <w:szCs w:val="24"/>
              </w:rPr>
            </w:pPr>
            <w:proofErr w:type="gramStart"/>
            <w:r w:rsidRPr="009A1273">
              <w:rPr>
                <w:rFonts w:ascii="仿宋_GB2312" w:eastAsia="宋体" w:hAnsi="宋体" w:cs="Times New Roman" w:hint="eastAsia"/>
                <w:sz w:val="24"/>
                <w:szCs w:val="24"/>
              </w:rPr>
              <w:t>史广顺</w:t>
            </w:r>
            <w:proofErr w:type="gramEnd"/>
          </w:p>
        </w:tc>
      </w:tr>
      <w:tr w:rsidR="009A1273" w:rsidRPr="009A1273" w:rsidTr="00191A1D">
        <w:trPr>
          <w:trHeight w:val="567"/>
          <w:jc w:val="center"/>
        </w:trPr>
        <w:tc>
          <w:tcPr>
            <w:tcW w:w="1863" w:type="dxa"/>
            <w:vMerge/>
            <w:vAlign w:val="center"/>
          </w:tcPr>
          <w:p w:rsidR="009A1273" w:rsidRPr="009A1273" w:rsidRDefault="009A1273" w:rsidP="009A1273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9A1273" w:rsidRPr="009A1273" w:rsidRDefault="009A1273" w:rsidP="009A1273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A1273">
              <w:rPr>
                <w:rFonts w:ascii="仿宋_GB2312" w:eastAsia="仿宋_GB2312" w:hAnsi="宋体" w:cs="Times New Roman" w:hint="eastAsia"/>
                <w:sz w:val="24"/>
                <w:szCs w:val="24"/>
              </w:rPr>
              <w:t>专题二</w:t>
            </w:r>
          </w:p>
        </w:tc>
        <w:tc>
          <w:tcPr>
            <w:tcW w:w="4871" w:type="dxa"/>
            <w:vAlign w:val="center"/>
          </w:tcPr>
          <w:p w:rsidR="009A1273" w:rsidRPr="009A1273" w:rsidRDefault="009A1273" w:rsidP="009A1273">
            <w:pPr>
              <w:spacing w:line="36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A1273">
              <w:rPr>
                <w:rFonts w:ascii="仿宋_GB2312" w:eastAsia="仿宋_GB2312" w:hAnsi="宋体" w:cs="Times New Roman" w:hint="eastAsia"/>
                <w:sz w:val="24"/>
                <w:szCs w:val="24"/>
              </w:rPr>
              <w:t>乡村振兴与田园综合体</w:t>
            </w:r>
          </w:p>
        </w:tc>
        <w:tc>
          <w:tcPr>
            <w:tcW w:w="1162" w:type="dxa"/>
            <w:vAlign w:val="center"/>
          </w:tcPr>
          <w:p w:rsidR="009A1273" w:rsidRPr="009A1273" w:rsidRDefault="009A1273" w:rsidP="009A1273">
            <w:pPr>
              <w:jc w:val="center"/>
              <w:rPr>
                <w:rFonts w:ascii="仿宋_GB2312" w:eastAsia="宋体" w:hAnsi="宋体" w:cs="Times New Roman"/>
                <w:sz w:val="24"/>
                <w:szCs w:val="24"/>
              </w:rPr>
            </w:pPr>
            <w:r w:rsidRPr="009A1273">
              <w:rPr>
                <w:rFonts w:ascii="仿宋_GB2312" w:eastAsia="宋体" w:hAnsi="宋体" w:cs="Times New Roman" w:hint="eastAsia"/>
                <w:sz w:val="24"/>
                <w:szCs w:val="24"/>
              </w:rPr>
              <w:t>阮林军</w:t>
            </w:r>
          </w:p>
        </w:tc>
      </w:tr>
      <w:tr w:rsidR="009A1273" w:rsidRPr="009A1273" w:rsidTr="00191A1D">
        <w:trPr>
          <w:trHeight w:val="567"/>
          <w:jc w:val="center"/>
        </w:trPr>
        <w:tc>
          <w:tcPr>
            <w:tcW w:w="1863" w:type="dxa"/>
            <w:vAlign w:val="center"/>
          </w:tcPr>
          <w:p w:rsidR="009A1273" w:rsidRPr="009A1273" w:rsidRDefault="009A1273" w:rsidP="009A1273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A1273">
              <w:rPr>
                <w:rFonts w:ascii="仿宋_GB2312" w:eastAsia="仿宋_GB2312" w:hAnsi="宋体" w:cs="Times New Roman"/>
                <w:sz w:val="24"/>
                <w:szCs w:val="24"/>
              </w:rPr>
              <w:t>4</w:t>
            </w:r>
            <w:r w:rsidRPr="009A1273">
              <w:rPr>
                <w:rFonts w:ascii="仿宋_GB2312" w:eastAsia="仿宋_GB2312" w:hAnsi="宋体" w:cs="Times New Roman" w:hint="eastAsia"/>
                <w:sz w:val="24"/>
                <w:szCs w:val="24"/>
              </w:rPr>
              <w:t>月25日下午</w:t>
            </w:r>
          </w:p>
        </w:tc>
        <w:tc>
          <w:tcPr>
            <w:tcW w:w="1122" w:type="dxa"/>
            <w:vAlign w:val="center"/>
          </w:tcPr>
          <w:p w:rsidR="009A1273" w:rsidRPr="009A1273" w:rsidRDefault="009A1273" w:rsidP="009A1273">
            <w:pPr>
              <w:spacing w:line="36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A1273">
              <w:rPr>
                <w:rFonts w:ascii="仿宋_GB2312" w:eastAsia="仿宋_GB2312" w:hAnsi="宋体" w:cs="Times New Roman" w:hint="eastAsia"/>
                <w:sz w:val="24"/>
                <w:szCs w:val="24"/>
              </w:rPr>
              <w:t>交  流</w:t>
            </w:r>
          </w:p>
        </w:tc>
        <w:tc>
          <w:tcPr>
            <w:tcW w:w="4871" w:type="dxa"/>
            <w:vAlign w:val="center"/>
          </w:tcPr>
          <w:p w:rsidR="009A1273" w:rsidRPr="009A1273" w:rsidRDefault="009A1273" w:rsidP="009A1273">
            <w:pPr>
              <w:spacing w:line="36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A1273">
              <w:rPr>
                <w:rFonts w:ascii="仿宋_GB2312" w:eastAsia="仿宋_GB2312" w:hAnsi="宋体" w:cs="Times New Roman" w:hint="eastAsia"/>
                <w:sz w:val="24"/>
                <w:szCs w:val="24"/>
              </w:rPr>
              <w:t>主题合作交流</w:t>
            </w:r>
          </w:p>
        </w:tc>
        <w:tc>
          <w:tcPr>
            <w:tcW w:w="1162" w:type="dxa"/>
            <w:vAlign w:val="center"/>
          </w:tcPr>
          <w:p w:rsidR="009A1273" w:rsidRPr="009A1273" w:rsidRDefault="009A1273" w:rsidP="009A1273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9A1273" w:rsidRPr="009A1273" w:rsidTr="00191A1D">
        <w:trPr>
          <w:trHeight w:val="581"/>
          <w:jc w:val="center"/>
        </w:trPr>
        <w:tc>
          <w:tcPr>
            <w:tcW w:w="2985" w:type="dxa"/>
            <w:gridSpan w:val="2"/>
            <w:vMerge w:val="restart"/>
            <w:vAlign w:val="center"/>
          </w:tcPr>
          <w:p w:rsidR="009A1273" w:rsidRPr="009A1273" w:rsidRDefault="009A1273" w:rsidP="009A1273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A1273">
              <w:rPr>
                <w:rFonts w:ascii="仿宋_GB2312" w:eastAsia="仿宋_GB2312" w:hAnsi="宋体" w:cs="Times New Roman"/>
                <w:sz w:val="24"/>
                <w:szCs w:val="24"/>
              </w:rPr>
              <w:t>4</w:t>
            </w:r>
            <w:r w:rsidRPr="009A1273">
              <w:rPr>
                <w:rFonts w:ascii="仿宋_GB2312" w:eastAsia="仿宋_GB2312" w:hAnsi="宋体" w:cs="Times New Roman" w:hint="eastAsia"/>
                <w:sz w:val="24"/>
                <w:szCs w:val="24"/>
              </w:rPr>
              <w:t>月</w:t>
            </w:r>
            <w:r w:rsidRPr="009A1273">
              <w:rPr>
                <w:rFonts w:ascii="仿宋_GB2312" w:eastAsia="仿宋_GB2312" w:hAnsi="宋体" w:cs="Times New Roman"/>
                <w:sz w:val="24"/>
                <w:szCs w:val="24"/>
              </w:rPr>
              <w:t>2</w:t>
            </w:r>
            <w:r w:rsidRPr="009A1273">
              <w:rPr>
                <w:rFonts w:ascii="仿宋_GB2312" w:eastAsia="仿宋_GB2312" w:hAnsi="宋体" w:cs="Times New Roman" w:hint="eastAsia"/>
                <w:sz w:val="24"/>
                <w:szCs w:val="24"/>
              </w:rPr>
              <w:t>6日</w:t>
            </w:r>
          </w:p>
          <w:p w:rsidR="009A1273" w:rsidRPr="009A1273" w:rsidRDefault="009A1273" w:rsidP="009A1273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4871" w:type="dxa"/>
            <w:vAlign w:val="center"/>
          </w:tcPr>
          <w:p w:rsidR="009A1273" w:rsidRPr="009A1273" w:rsidRDefault="009A1273" w:rsidP="009A1273">
            <w:pPr>
              <w:spacing w:line="36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A1273">
              <w:rPr>
                <w:rFonts w:ascii="仿宋_GB2312" w:eastAsia="仿宋_GB2312" w:hAnsi="宋体" w:cs="Times New Roman" w:hint="eastAsia"/>
                <w:sz w:val="24"/>
                <w:szCs w:val="24"/>
              </w:rPr>
              <w:t>9：0</w:t>
            </w:r>
            <w:r w:rsidRPr="009A1273">
              <w:rPr>
                <w:rFonts w:ascii="仿宋_GB2312" w:eastAsia="仿宋_GB2312" w:hAnsi="宋体" w:cs="Times New Roman"/>
                <w:sz w:val="24"/>
                <w:szCs w:val="24"/>
              </w:rPr>
              <w:t>0-10</w:t>
            </w:r>
            <w:r w:rsidRPr="009A1273">
              <w:rPr>
                <w:rFonts w:ascii="仿宋_GB2312" w:eastAsia="仿宋_GB2312" w:hAnsi="宋体" w:cs="Times New Roman" w:hint="eastAsia"/>
                <w:sz w:val="24"/>
                <w:szCs w:val="24"/>
              </w:rPr>
              <w:t>：0</w:t>
            </w:r>
            <w:r w:rsidRPr="009A1273">
              <w:rPr>
                <w:rFonts w:ascii="仿宋_GB2312" w:eastAsia="仿宋_GB2312" w:hAnsi="宋体" w:cs="Times New Roman"/>
                <w:sz w:val="24"/>
                <w:szCs w:val="24"/>
              </w:rPr>
              <w:t>0</w:t>
            </w:r>
            <w:r w:rsidRPr="009A1273">
              <w:rPr>
                <w:rFonts w:ascii="仿宋_GB2312" w:eastAsia="仿宋_GB2312" w:hAnsi="宋体" w:cs="Times New Roman" w:hint="eastAsia"/>
                <w:sz w:val="24"/>
                <w:szCs w:val="24"/>
              </w:rPr>
              <w:t>主题合作交流</w:t>
            </w:r>
          </w:p>
        </w:tc>
        <w:tc>
          <w:tcPr>
            <w:tcW w:w="1162" w:type="dxa"/>
            <w:vAlign w:val="center"/>
          </w:tcPr>
          <w:p w:rsidR="009A1273" w:rsidRPr="009A1273" w:rsidRDefault="009A1273" w:rsidP="009A1273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9A1273" w:rsidRPr="009A1273" w:rsidTr="00191A1D">
        <w:trPr>
          <w:trHeight w:val="489"/>
          <w:jc w:val="center"/>
        </w:trPr>
        <w:tc>
          <w:tcPr>
            <w:tcW w:w="2985" w:type="dxa"/>
            <w:gridSpan w:val="2"/>
            <w:vMerge/>
            <w:vAlign w:val="center"/>
          </w:tcPr>
          <w:p w:rsidR="009A1273" w:rsidRPr="009A1273" w:rsidRDefault="009A1273" w:rsidP="009A1273">
            <w:pPr>
              <w:spacing w:line="36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4871" w:type="dxa"/>
            <w:vAlign w:val="center"/>
          </w:tcPr>
          <w:p w:rsidR="009A1273" w:rsidRPr="009A1273" w:rsidRDefault="009A1273" w:rsidP="009A1273">
            <w:pPr>
              <w:spacing w:line="36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A1273">
              <w:rPr>
                <w:rFonts w:ascii="仿宋_GB2312" w:eastAsia="仿宋_GB2312" w:hAnsi="宋体" w:cs="Times New Roman" w:hint="eastAsia"/>
                <w:sz w:val="24"/>
                <w:szCs w:val="24"/>
              </w:rPr>
              <w:t>11:40乘大巴车前往天津南，</w:t>
            </w:r>
            <w:r w:rsidRPr="009A1273">
              <w:rPr>
                <w:rFonts w:ascii="仿宋_GB2312" w:eastAsia="仿宋_GB2312" w:hAnsi="宋体" w:cs="Times New Roman"/>
                <w:sz w:val="24"/>
                <w:szCs w:val="24"/>
              </w:rPr>
              <w:t xml:space="preserve"> 1</w:t>
            </w:r>
            <w:r w:rsidRPr="009A1273">
              <w:rPr>
                <w:rFonts w:ascii="仿宋_GB2312" w:eastAsia="仿宋_GB2312" w:hAnsi="宋体" w:cs="Times New Roman" w:hint="eastAsia"/>
                <w:sz w:val="24"/>
                <w:szCs w:val="24"/>
              </w:rPr>
              <w:t>3：23天津南站乘坐G167次列车19：40抵达宁波站。本次研修班圆满完成。</w:t>
            </w:r>
          </w:p>
        </w:tc>
        <w:tc>
          <w:tcPr>
            <w:tcW w:w="1162" w:type="dxa"/>
            <w:vAlign w:val="center"/>
          </w:tcPr>
          <w:p w:rsidR="009A1273" w:rsidRPr="009A1273" w:rsidRDefault="009A1273" w:rsidP="009A1273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</w:tbl>
    <w:p w:rsidR="009A1273" w:rsidRPr="009A1273" w:rsidRDefault="009A1273" w:rsidP="009A1273">
      <w:pPr>
        <w:spacing w:line="440" w:lineRule="exact"/>
        <w:ind w:leftChars="-24" w:left="26" w:rightChars="-48" w:right="-101" w:hangingChars="27" w:hanging="76"/>
        <w:rPr>
          <w:rFonts w:ascii="仿宋_GB2312" w:eastAsia="仿宋_GB2312" w:hAnsi="黑体" w:cs="黑体"/>
          <w:spacing w:val="-2"/>
          <w:sz w:val="28"/>
          <w:szCs w:val="28"/>
        </w:rPr>
      </w:pPr>
      <w:bookmarkStart w:id="1" w:name="_Toc346725266"/>
      <w:bookmarkStart w:id="2" w:name="_Toc346725268"/>
      <w:r w:rsidRPr="009A1273">
        <w:rPr>
          <w:rFonts w:ascii="仿宋_GB2312" w:eastAsia="仿宋_GB2312" w:hAnsi="宋体" w:cs="宋体" w:hint="eastAsia"/>
          <w:sz w:val="28"/>
          <w:szCs w:val="28"/>
        </w:rPr>
        <w:t>注：</w:t>
      </w:r>
      <w:r w:rsidRPr="009A1273">
        <w:rPr>
          <w:rFonts w:ascii="仿宋_GB2312" w:eastAsia="仿宋_GB2312" w:hAnsi="宋体" w:cs="宋体"/>
          <w:sz w:val="28"/>
          <w:szCs w:val="28"/>
        </w:rPr>
        <w:t>1.</w:t>
      </w:r>
      <w:r w:rsidRPr="009A1273">
        <w:rPr>
          <w:rFonts w:ascii="仿宋_GB2312" w:eastAsia="仿宋_GB2312" w:hAnsi="黑体" w:cs="黑体" w:hint="eastAsia"/>
          <w:spacing w:val="-2"/>
          <w:sz w:val="28"/>
          <w:szCs w:val="28"/>
        </w:rPr>
        <w:t>专题</w:t>
      </w:r>
      <w:proofErr w:type="gramStart"/>
      <w:r w:rsidRPr="009A1273">
        <w:rPr>
          <w:rFonts w:ascii="仿宋_GB2312" w:eastAsia="仿宋_GB2312" w:hAnsi="黑体" w:cs="黑体" w:hint="eastAsia"/>
          <w:spacing w:val="-2"/>
          <w:sz w:val="28"/>
          <w:szCs w:val="28"/>
        </w:rPr>
        <w:t>一</w:t>
      </w:r>
      <w:proofErr w:type="gramEnd"/>
      <w:r w:rsidRPr="009A1273">
        <w:rPr>
          <w:rFonts w:ascii="仿宋_GB2312" w:eastAsia="仿宋_GB2312" w:hAnsi="黑体" w:cs="黑体" w:hint="eastAsia"/>
          <w:spacing w:val="-2"/>
          <w:sz w:val="28"/>
          <w:szCs w:val="28"/>
        </w:rPr>
        <w:t>：数字经济，专题二：融合发展；</w:t>
      </w:r>
      <w:r w:rsidRPr="009A1273">
        <w:rPr>
          <w:rFonts w:ascii="仿宋_GB2312" w:eastAsia="仿宋_GB2312" w:hAnsi="宋体" w:cs="宋体"/>
          <w:sz w:val="28"/>
          <w:szCs w:val="28"/>
        </w:rPr>
        <w:t>2.</w:t>
      </w:r>
      <w:r w:rsidRPr="009A1273">
        <w:rPr>
          <w:rFonts w:ascii="仿宋_GB2312" w:eastAsia="仿宋_GB2312" w:hAnsi="宋体" w:cs="宋体" w:hint="eastAsia"/>
          <w:sz w:val="28"/>
          <w:szCs w:val="28"/>
        </w:rPr>
        <w:t>上课作息</w:t>
      </w:r>
      <w:r w:rsidRPr="009A1273">
        <w:rPr>
          <w:rFonts w:ascii="仿宋_GB2312" w:eastAsia="仿宋_GB2312" w:hAnsi="宋体" w:cs="宋体"/>
          <w:sz w:val="28"/>
          <w:szCs w:val="28"/>
        </w:rPr>
        <w:t>0</w:t>
      </w:r>
      <w:r w:rsidRPr="009A1273">
        <w:rPr>
          <w:rFonts w:ascii="仿宋_GB2312" w:eastAsia="仿宋_GB2312" w:hAnsi="宋体" w:cs="宋体" w:hint="eastAsia"/>
          <w:sz w:val="28"/>
          <w:szCs w:val="28"/>
        </w:rPr>
        <w:t>9</w:t>
      </w:r>
      <w:r w:rsidRPr="009A1273">
        <w:rPr>
          <w:rFonts w:ascii="仿宋_GB2312" w:eastAsia="仿宋_GB2312" w:hAnsi="宋体" w:cs="宋体"/>
          <w:sz w:val="28"/>
          <w:szCs w:val="28"/>
        </w:rPr>
        <w:t>:</w:t>
      </w:r>
      <w:r w:rsidRPr="009A1273">
        <w:rPr>
          <w:rFonts w:ascii="仿宋_GB2312" w:eastAsia="仿宋_GB2312" w:hAnsi="宋体" w:cs="宋体" w:hint="eastAsia"/>
          <w:sz w:val="28"/>
          <w:szCs w:val="28"/>
        </w:rPr>
        <w:t>0</w:t>
      </w:r>
      <w:r w:rsidRPr="009A1273">
        <w:rPr>
          <w:rFonts w:ascii="仿宋_GB2312" w:eastAsia="仿宋_GB2312" w:hAnsi="宋体" w:cs="宋体"/>
          <w:sz w:val="28"/>
          <w:szCs w:val="28"/>
        </w:rPr>
        <w:t>0-1</w:t>
      </w:r>
      <w:r w:rsidRPr="009A1273">
        <w:rPr>
          <w:rFonts w:ascii="仿宋_GB2312" w:eastAsia="仿宋_GB2312" w:hAnsi="宋体" w:cs="宋体" w:hint="eastAsia"/>
          <w:sz w:val="28"/>
          <w:szCs w:val="28"/>
        </w:rPr>
        <w:t>2</w:t>
      </w:r>
      <w:r w:rsidRPr="009A1273">
        <w:rPr>
          <w:rFonts w:ascii="仿宋_GB2312" w:eastAsia="仿宋_GB2312" w:hAnsi="宋体" w:cs="宋体"/>
          <w:sz w:val="28"/>
          <w:szCs w:val="28"/>
        </w:rPr>
        <w:t>:</w:t>
      </w:r>
      <w:r w:rsidRPr="009A1273">
        <w:rPr>
          <w:rFonts w:ascii="仿宋_GB2312" w:eastAsia="仿宋_GB2312" w:hAnsi="宋体" w:cs="宋体" w:hint="eastAsia"/>
          <w:sz w:val="28"/>
          <w:szCs w:val="28"/>
        </w:rPr>
        <w:t>0</w:t>
      </w:r>
      <w:r w:rsidRPr="009A1273">
        <w:rPr>
          <w:rFonts w:ascii="仿宋_GB2312" w:eastAsia="仿宋_GB2312" w:hAnsi="宋体" w:cs="宋体"/>
          <w:sz w:val="28"/>
          <w:szCs w:val="28"/>
        </w:rPr>
        <w:t>0</w:t>
      </w:r>
      <w:r w:rsidRPr="009A1273">
        <w:rPr>
          <w:rFonts w:ascii="仿宋_GB2312" w:eastAsia="仿宋_GB2312" w:hAnsi="宋体" w:cs="宋体" w:hint="eastAsia"/>
          <w:sz w:val="28"/>
          <w:szCs w:val="28"/>
        </w:rPr>
        <w:t>；</w:t>
      </w:r>
      <w:r w:rsidRPr="009A1273">
        <w:rPr>
          <w:rFonts w:ascii="仿宋_GB2312" w:eastAsia="仿宋_GB2312" w:hAnsi="宋体" w:cs="宋体"/>
          <w:sz w:val="28"/>
          <w:szCs w:val="28"/>
        </w:rPr>
        <w:t>14:30-17:30</w:t>
      </w:r>
      <w:r w:rsidRPr="009A1273">
        <w:rPr>
          <w:rFonts w:ascii="仿宋_GB2312" w:eastAsia="仿宋_GB2312" w:hAnsi="宋体" w:cs="宋体" w:hint="eastAsia"/>
          <w:sz w:val="28"/>
          <w:szCs w:val="28"/>
        </w:rPr>
        <w:t>；</w:t>
      </w:r>
      <w:r w:rsidRPr="009A1273">
        <w:rPr>
          <w:rFonts w:ascii="仿宋_GB2312" w:eastAsia="仿宋_GB2312" w:hAnsi="宋体" w:cs="宋体"/>
          <w:sz w:val="28"/>
          <w:szCs w:val="28"/>
        </w:rPr>
        <w:t>3.</w:t>
      </w:r>
      <w:r w:rsidRPr="009A1273">
        <w:rPr>
          <w:rFonts w:ascii="仿宋_GB2312" w:eastAsia="仿宋_GB2312" w:hAnsi="宋体" w:cs="宋体" w:hint="eastAsia"/>
          <w:sz w:val="28"/>
          <w:szCs w:val="28"/>
        </w:rPr>
        <w:t>具体时间、师资等根据实际情况调整。</w:t>
      </w:r>
      <w:bookmarkEnd w:id="1"/>
      <w:bookmarkEnd w:id="2"/>
    </w:p>
    <w:p w:rsidR="008E4E10" w:rsidRPr="009A1273" w:rsidRDefault="009A1273"/>
    <w:sectPr w:rsidR="008E4E10" w:rsidRPr="009A1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273"/>
    <w:rsid w:val="002503C0"/>
    <w:rsid w:val="009A1273"/>
    <w:rsid w:val="00F9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</dc:creator>
  <cp:lastModifiedBy>AJ</cp:lastModifiedBy>
  <cp:revision>1</cp:revision>
  <dcterms:created xsi:type="dcterms:W3CDTF">2019-04-02T01:17:00Z</dcterms:created>
  <dcterms:modified xsi:type="dcterms:W3CDTF">2019-04-02T01:18:00Z</dcterms:modified>
</cp:coreProperties>
</file>