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eastAsia="宋体" w:cs="宋体"/>
          <w:b/>
          <w:bCs/>
          <w:sz w:val="36"/>
          <w:szCs w:val="36"/>
        </w:rPr>
        <w:t>主  要  事  迹</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土木建筑工程学院现有教职工7</w:t>
      </w:r>
      <w:r>
        <w:rPr>
          <w:rFonts w:hint="eastAsia" w:ascii="宋体" w:hAnsi="宋体" w:eastAsia="宋体" w:cs="宋体"/>
          <w:sz w:val="28"/>
          <w:szCs w:val="28"/>
          <w:lang w:val="en-US" w:eastAsia="zh-CN"/>
        </w:rPr>
        <w:t>5</w:t>
      </w:r>
      <w:r>
        <w:rPr>
          <w:rFonts w:hint="eastAsia" w:ascii="宋体" w:hAnsi="宋体" w:eastAsia="宋体" w:cs="宋体"/>
          <w:sz w:val="28"/>
          <w:szCs w:val="28"/>
        </w:rPr>
        <w:t>人，其中专任教师6</w:t>
      </w:r>
      <w:r>
        <w:rPr>
          <w:rFonts w:hint="eastAsia" w:ascii="宋体" w:hAnsi="宋体" w:eastAsia="宋体" w:cs="宋体"/>
          <w:sz w:val="28"/>
          <w:szCs w:val="28"/>
          <w:lang w:val="en-US" w:eastAsia="zh-CN"/>
        </w:rPr>
        <w:t>4</w:t>
      </w:r>
      <w:r>
        <w:rPr>
          <w:rFonts w:hint="eastAsia" w:ascii="宋体" w:hAnsi="宋体" w:eastAsia="宋体" w:cs="宋体"/>
          <w:sz w:val="28"/>
          <w:szCs w:val="28"/>
        </w:rPr>
        <w:t>人。有教授1</w:t>
      </w:r>
      <w:r>
        <w:rPr>
          <w:rFonts w:hint="eastAsia" w:ascii="宋体" w:hAnsi="宋体" w:eastAsia="宋体" w:cs="宋体"/>
          <w:sz w:val="28"/>
          <w:szCs w:val="28"/>
          <w:lang w:val="en-US" w:eastAsia="zh-CN"/>
        </w:rPr>
        <w:t>5</w:t>
      </w:r>
      <w:r>
        <w:rPr>
          <w:rFonts w:hint="eastAsia" w:ascii="宋体" w:hAnsi="宋体" w:eastAsia="宋体" w:cs="宋体"/>
          <w:sz w:val="28"/>
          <w:szCs w:val="28"/>
        </w:rPr>
        <w:t>人，副教授</w:t>
      </w:r>
      <w:r>
        <w:rPr>
          <w:rFonts w:hint="eastAsia" w:ascii="宋体" w:hAnsi="宋体" w:eastAsia="宋体" w:cs="宋体"/>
          <w:sz w:val="28"/>
          <w:szCs w:val="28"/>
          <w:lang w:val="en-US" w:eastAsia="zh-CN"/>
        </w:rPr>
        <w:t>19</w:t>
      </w:r>
      <w:r>
        <w:rPr>
          <w:rFonts w:hint="eastAsia" w:ascii="宋体" w:hAnsi="宋体" w:eastAsia="宋体" w:cs="宋体"/>
          <w:sz w:val="28"/>
          <w:szCs w:val="28"/>
        </w:rPr>
        <w:t>人，其中中国工程院院士1人，国家级人才2人，省级人才</w:t>
      </w:r>
      <w:r>
        <w:rPr>
          <w:rFonts w:hint="eastAsia" w:ascii="宋体" w:hAnsi="宋体" w:eastAsia="宋体" w:cs="宋体"/>
          <w:sz w:val="28"/>
          <w:szCs w:val="28"/>
          <w:lang w:val="en-US" w:eastAsia="zh-CN"/>
        </w:rPr>
        <w:t>6</w:t>
      </w:r>
      <w:r>
        <w:rPr>
          <w:rFonts w:hint="eastAsia" w:ascii="宋体" w:hAnsi="宋体" w:eastAsia="宋体" w:cs="宋体"/>
          <w:sz w:val="28"/>
          <w:szCs w:val="28"/>
        </w:rPr>
        <w:t>人，宁波市领军拔尖人才11人。学院学科与专业平台、创新团队及基地建设成绩卓著。近年来先后获批</w:t>
      </w:r>
      <w:r>
        <w:rPr>
          <w:rFonts w:hint="eastAsia" w:ascii="宋体" w:hAnsi="宋体" w:cs="宋体"/>
          <w:sz w:val="28"/>
          <w:szCs w:val="28"/>
          <w:lang w:eastAsia="zh-CN"/>
        </w:rPr>
        <w:t>科技部国际</w:t>
      </w:r>
      <w:r>
        <w:rPr>
          <w:rFonts w:hint="eastAsia" w:ascii="宋体" w:hAnsi="宋体" w:eastAsia="宋体" w:cs="宋体"/>
          <w:sz w:val="28"/>
          <w:szCs w:val="28"/>
        </w:rPr>
        <w:t>合作基地1个，省</w:t>
      </w:r>
      <w:r>
        <w:rPr>
          <w:rFonts w:hint="eastAsia" w:ascii="宋体" w:hAnsi="宋体" w:eastAsia="宋体" w:cs="宋体"/>
          <w:sz w:val="28"/>
          <w:szCs w:val="28"/>
          <w:lang w:eastAsia="zh-CN"/>
        </w:rPr>
        <w:t>、</w:t>
      </w:r>
      <w:r>
        <w:rPr>
          <w:rFonts w:hint="eastAsia" w:ascii="宋体" w:hAnsi="宋体" w:eastAsia="宋体" w:cs="宋体"/>
          <w:sz w:val="28"/>
          <w:szCs w:val="28"/>
        </w:rPr>
        <w:t>市一流（重点）学科各1个</w:t>
      </w:r>
      <w:r>
        <w:rPr>
          <w:rFonts w:hint="eastAsia" w:ascii="宋体" w:hAnsi="宋体" w:eastAsia="宋体" w:cs="宋体"/>
          <w:sz w:val="28"/>
          <w:szCs w:val="28"/>
          <w:lang w:eastAsia="zh-CN"/>
        </w:rPr>
        <w:t>，</w:t>
      </w:r>
      <w:r>
        <w:rPr>
          <w:rFonts w:hint="eastAsia" w:ascii="宋体" w:hAnsi="宋体" w:eastAsia="宋体" w:cs="宋体"/>
          <w:sz w:val="28"/>
          <w:szCs w:val="28"/>
        </w:rPr>
        <w:t>市重点实验室2个，市“3315”高端创新创业团队1个，市第一层次创新团队2个。学院还积极推进与政府、企业的深度融合，共建产学研合作平台，成立了</w:t>
      </w:r>
      <w:r>
        <w:rPr>
          <w:rFonts w:hint="eastAsia" w:ascii="宋体" w:hAnsi="宋体" w:eastAsia="宋体" w:cs="宋体"/>
          <w:sz w:val="28"/>
          <w:szCs w:val="28"/>
          <w:lang w:eastAsia="zh-CN"/>
        </w:rPr>
        <w:t>院士领衔的</w:t>
      </w:r>
      <w:r>
        <w:rPr>
          <w:rFonts w:hint="eastAsia" w:ascii="宋体" w:hAnsi="宋体" w:cs="宋体"/>
          <w:sz w:val="28"/>
          <w:szCs w:val="28"/>
          <w:lang w:eastAsia="zh-CN"/>
        </w:rPr>
        <w:t>“</w:t>
      </w:r>
      <w:r>
        <w:rPr>
          <w:rFonts w:hint="eastAsia" w:ascii="宋体" w:hAnsi="宋体" w:eastAsia="宋体" w:cs="宋体"/>
          <w:sz w:val="28"/>
          <w:szCs w:val="28"/>
        </w:rPr>
        <w:t>宁波大湾区建设工程技术研究中心</w:t>
      </w:r>
      <w:r>
        <w:rPr>
          <w:rFonts w:hint="eastAsia" w:ascii="宋体" w:hAnsi="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lang w:eastAsia="zh-CN"/>
        </w:rPr>
        <w:t>地域特色明显的</w:t>
      </w:r>
      <w:r>
        <w:rPr>
          <w:rFonts w:hint="eastAsia" w:ascii="宋体" w:hAnsi="宋体" w:cs="宋体"/>
          <w:sz w:val="28"/>
          <w:szCs w:val="28"/>
          <w:lang w:eastAsia="zh-CN"/>
        </w:rPr>
        <w:t>“</w:t>
      </w:r>
      <w:r>
        <w:rPr>
          <w:rFonts w:hint="eastAsia" w:ascii="宋体" w:hAnsi="宋体" w:eastAsia="宋体" w:cs="宋体"/>
          <w:sz w:val="28"/>
          <w:szCs w:val="28"/>
        </w:rPr>
        <w:t>乡村建设与生态技术校企联合研究中心</w:t>
      </w:r>
      <w:r>
        <w:rPr>
          <w:rFonts w:hint="eastAsia" w:ascii="宋体" w:hAnsi="宋体" w:cs="宋体"/>
          <w:sz w:val="28"/>
          <w:szCs w:val="28"/>
          <w:lang w:eastAsia="zh-CN"/>
        </w:rPr>
        <w:t>”</w:t>
      </w:r>
      <w:r>
        <w:rPr>
          <w:rFonts w:hint="eastAsia" w:ascii="宋体" w:hAnsi="宋体" w:eastAsia="宋体" w:cs="宋体"/>
          <w:sz w:val="28"/>
          <w:szCs w:val="28"/>
        </w:rPr>
        <w:t>。</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一、党建树标杆</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学院党</w:t>
      </w:r>
      <w:r>
        <w:rPr>
          <w:rFonts w:hint="eastAsia" w:ascii="宋体" w:hAnsi="宋体" w:eastAsia="宋体" w:cs="宋体"/>
          <w:sz w:val="28"/>
          <w:szCs w:val="28"/>
          <w:lang w:eastAsia="zh-CN"/>
        </w:rPr>
        <w:t>委（</w:t>
      </w:r>
      <w:r>
        <w:rPr>
          <w:rFonts w:hint="eastAsia" w:ascii="宋体" w:hAnsi="宋体" w:eastAsia="宋体" w:cs="宋体"/>
          <w:sz w:val="28"/>
          <w:szCs w:val="28"/>
          <w:lang w:val="en-US" w:eastAsia="zh-CN"/>
        </w:rPr>
        <w:t>2019年5月前为党总支）</w:t>
      </w:r>
      <w:r>
        <w:rPr>
          <w:rFonts w:hint="eastAsia" w:ascii="宋体" w:hAnsi="宋体" w:eastAsia="宋体" w:cs="宋体"/>
          <w:sz w:val="28"/>
          <w:szCs w:val="28"/>
        </w:rPr>
        <w:t>坚持政治建设为统领，制度建设贯穿始终，高树标杆、高设标准，坚持在“五个到位”、“七个有力”上下功夫。学院党</w:t>
      </w:r>
      <w:r>
        <w:rPr>
          <w:rFonts w:hint="eastAsia" w:ascii="宋体" w:hAnsi="宋体" w:eastAsia="宋体" w:cs="宋体"/>
          <w:sz w:val="28"/>
          <w:szCs w:val="28"/>
          <w:lang w:eastAsia="zh-CN"/>
        </w:rPr>
        <w:t>委</w:t>
      </w:r>
      <w:r>
        <w:rPr>
          <w:rFonts w:hint="eastAsia" w:ascii="宋体" w:hAnsi="宋体" w:eastAsia="宋体" w:cs="宋体"/>
          <w:sz w:val="28"/>
          <w:szCs w:val="28"/>
        </w:rPr>
        <w:t>深刻把握党建责任层层传导中的“堡垒”功能，牢固树立“严实效”工作导向，扣紧责任链条，守好一段渠、种好责任田；充分发挥政治核心作用，共筑事业发展“同心圆”，构建形成“研究所+教工党支部”、“专业+学生党支部”的强依托、强联动基层党组织框架，深化探索“党建+”工作体系，积极培育“一名党员一面旗帜”学生党员墙示责任岗、“甬尚雷锋”志愿服务工作室等一批党建与思政育人工作品牌，为学院人才培养、科学研究、社会服务提供坚强有力的精神动能，着力推进学院事业更好更快发展。</w:t>
      </w:r>
      <w:r>
        <w:rPr>
          <w:rFonts w:hint="eastAsia" w:ascii="宋体" w:hAnsi="宋体" w:eastAsia="宋体" w:cs="宋体"/>
          <w:b/>
          <w:bCs/>
          <w:sz w:val="28"/>
          <w:szCs w:val="28"/>
        </w:rPr>
        <w:t>学院党</w:t>
      </w:r>
      <w:r>
        <w:rPr>
          <w:rFonts w:hint="eastAsia" w:ascii="宋体" w:hAnsi="宋体" w:eastAsia="宋体" w:cs="宋体"/>
          <w:b/>
          <w:bCs/>
          <w:sz w:val="28"/>
          <w:szCs w:val="28"/>
          <w:lang w:eastAsia="zh-CN"/>
        </w:rPr>
        <w:t>委</w:t>
      </w:r>
      <w:r>
        <w:rPr>
          <w:rFonts w:hint="eastAsia" w:ascii="宋体" w:hAnsi="宋体" w:eastAsia="宋体" w:cs="宋体"/>
          <w:b/>
          <w:bCs/>
          <w:sz w:val="28"/>
          <w:szCs w:val="28"/>
        </w:rPr>
        <w:t>2018年荣获“全国党建工作标杆院系”建设单位和省高校党建“双百”示范群</w:t>
      </w:r>
      <w:r>
        <w:rPr>
          <w:rFonts w:hint="eastAsia" w:ascii="宋体" w:hAnsi="宋体" w:eastAsia="宋体" w:cs="宋体"/>
          <w:b/>
          <w:bCs/>
          <w:sz w:val="28"/>
          <w:szCs w:val="28"/>
          <w:lang w:eastAsia="zh-CN"/>
        </w:rPr>
        <w:t>、宁波市</w:t>
      </w:r>
      <w:r>
        <w:rPr>
          <w:rFonts w:hint="eastAsia" w:ascii="宋体" w:hAnsi="宋体" w:eastAsia="宋体" w:cs="宋体"/>
          <w:b/>
          <w:bCs/>
          <w:sz w:val="28"/>
          <w:szCs w:val="28"/>
        </w:rPr>
        <w:t>“甬城育人先锋”</w:t>
      </w:r>
      <w:r>
        <w:rPr>
          <w:rFonts w:hint="eastAsia" w:ascii="宋体" w:hAnsi="宋体" w:eastAsia="宋体" w:cs="宋体"/>
          <w:b/>
          <w:bCs/>
          <w:sz w:val="28"/>
          <w:szCs w:val="28"/>
          <w:lang w:eastAsia="zh-CN"/>
        </w:rPr>
        <w:t>先进基层党组织</w:t>
      </w:r>
      <w:r>
        <w:rPr>
          <w:rFonts w:hint="eastAsia" w:ascii="宋体" w:hAnsi="宋体" w:eastAsia="宋体" w:cs="宋体"/>
          <w:sz w:val="28"/>
          <w:szCs w:val="28"/>
        </w:rPr>
        <w:t>；</w:t>
      </w:r>
      <w:r>
        <w:rPr>
          <w:rFonts w:hint="eastAsia" w:ascii="宋体" w:hAnsi="宋体" w:eastAsia="宋体" w:cs="宋体"/>
          <w:b/>
          <w:bCs/>
          <w:sz w:val="28"/>
          <w:szCs w:val="28"/>
          <w:lang w:eastAsia="zh-CN"/>
        </w:rPr>
        <w:t>学院</w:t>
      </w:r>
      <w:r>
        <w:rPr>
          <w:rFonts w:hint="eastAsia" w:ascii="宋体" w:hAnsi="宋体" w:eastAsia="宋体" w:cs="宋体"/>
          <w:b/>
          <w:bCs/>
          <w:sz w:val="28"/>
          <w:szCs w:val="28"/>
          <w:lang w:val="en-US" w:eastAsia="zh-CN"/>
        </w:rPr>
        <w:t>2位教师分别荣获市优秀共产党员、优秀党务工作者,学院</w:t>
      </w:r>
      <w:r>
        <w:rPr>
          <w:rFonts w:hint="eastAsia" w:ascii="宋体" w:hAnsi="宋体" w:eastAsia="宋体" w:cs="宋体"/>
          <w:b/>
          <w:bCs/>
          <w:sz w:val="28"/>
          <w:szCs w:val="28"/>
        </w:rPr>
        <w:t>获</w:t>
      </w:r>
      <w:r>
        <w:rPr>
          <w:rFonts w:hint="eastAsia" w:ascii="宋体" w:hAnsi="宋体" w:eastAsia="宋体" w:cs="宋体"/>
          <w:b/>
          <w:sz w:val="28"/>
          <w:szCs w:val="28"/>
        </w:rPr>
        <w:t>2018年宁波市模范集体荣誉</w:t>
      </w:r>
      <w:r>
        <w:rPr>
          <w:rFonts w:hint="eastAsia" w:ascii="宋体" w:hAnsi="宋体" w:eastAsia="宋体" w:cs="宋体"/>
          <w:sz w:val="28"/>
          <w:szCs w:val="28"/>
        </w:rPr>
        <w:t>。</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二、育人创先锋</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学院紧紧围绕国家</w:t>
      </w:r>
      <w:r>
        <w:rPr>
          <w:rFonts w:hint="eastAsia" w:ascii="宋体" w:hAnsi="宋体" w:eastAsia="宋体" w:cs="宋体"/>
          <w:sz w:val="28"/>
          <w:szCs w:val="28"/>
          <w:lang w:eastAsia="zh-CN"/>
        </w:rPr>
        <w:t>、地方经济</w:t>
      </w:r>
      <w:r>
        <w:rPr>
          <w:rFonts w:hint="eastAsia" w:ascii="宋体" w:hAnsi="宋体" w:eastAsia="宋体" w:cs="宋体"/>
          <w:sz w:val="28"/>
          <w:szCs w:val="28"/>
        </w:rPr>
        <w:t>发展</w:t>
      </w:r>
      <w:r>
        <w:rPr>
          <w:rFonts w:hint="eastAsia" w:ascii="宋体" w:hAnsi="宋体" w:eastAsia="宋体" w:cs="宋体"/>
          <w:sz w:val="28"/>
          <w:szCs w:val="28"/>
          <w:lang w:eastAsia="zh-CN"/>
        </w:rPr>
        <w:t>和行业</w:t>
      </w:r>
      <w:r>
        <w:rPr>
          <w:rFonts w:hint="eastAsia" w:ascii="宋体" w:hAnsi="宋体" w:eastAsia="宋体" w:cs="宋体"/>
          <w:sz w:val="28"/>
          <w:szCs w:val="28"/>
        </w:rPr>
        <w:t>需求</w:t>
      </w:r>
      <w:r>
        <w:rPr>
          <w:rFonts w:hint="eastAsia" w:ascii="宋体" w:hAnsi="宋体" w:eastAsia="宋体" w:cs="宋体"/>
          <w:sz w:val="28"/>
          <w:szCs w:val="28"/>
          <w:lang w:eastAsia="zh-CN"/>
        </w:rPr>
        <w:t>，</w:t>
      </w:r>
      <w:r>
        <w:rPr>
          <w:rFonts w:hint="eastAsia" w:ascii="宋体" w:hAnsi="宋体" w:eastAsia="宋体" w:cs="宋体"/>
          <w:sz w:val="28"/>
          <w:szCs w:val="28"/>
        </w:rPr>
        <w:t>设置土木工程、道路桥梁与渡河工程、工程管理和建筑学四个本科专业，</w:t>
      </w:r>
    </w:p>
    <w:p>
      <w:pPr>
        <w:spacing w:line="360" w:lineRule="auto"/>
        <w:rPr>
          <w:rFonts w:hint="eastAsia" w:ascii="宋体" w:hAnsi="宋体" w:eastAsia="宋体" w:cs="宋体"/>
          <w:sz w:val="28"/>
          <w:szCs w:val="28"/>
        </w:rPr>
      </w:pPr>
      <w:r>
        <w:rPr>
          <w:rFonts w:hint="eastAsia" w:ascii="宋体" w:hAnsi="宋体" w:eastAsia="宋体" w:cs="宋体"/>
          <w:sz w:val="28"/>
          <w:szCs w:val="28"/>
          <w:lang w:eastAsia="zh-CN"/>
        </w:rPr>
        <w:t>覆盖建筑、交通、市政等领域。</w:t>
      </w:r>
      <w:r>
        <w:rPr>
          <w:rFonts w:hint="eastAsia" w:ascii="宋体" w:hAnsi="宋体" w:eastAsia="宋体" w:cs="宋体"/>
          <w:sz w:val="28"/>
          <w:szCs w:val="28"/>
        </w:rPr>
        <w:t>学院坚持</w:t>
      </w:r>
      <w:r>
        <w:rPr>
          <w:rFonts w:hint="eastAsia" w:ascii="宋体" w:hAnsi="宋体" w:eastAsia="宋体" w:cs="宋体"/>
          <w:sz w:val="28"/>
          <w:szCs w:val="28"/>
          <w:lang w:eastAsia="zh-CN"/>
        </w:rPr>
        <w:t>学科专业协同发展，以学科特色带动专业和人才培养特色发展，坚持以</w:t>
      </w:r>
      <w:r>
        <w:rPr>
          <w:rFonts w:hint="eastAsia" w:ascii="宋体" w:hAnsi="宋体" w:eastAsia="宋体" w:cs="宋体"/>
          <w:sz w:val="28"/>
          <w:szCs w:val="28"/>
        </w:rPr>
        <w:t>培养创新思维活跃、</w:t>
      </w:r>
      <w:r>
        <w:rPr>
          <w:rFonts w:hint="eastAsia" w:ascii="宋体" w:hAnsi="宋体" w:eastAsia="宋体" w:cs="宋体"/>
          <w:sz w:val="28"/>
          <w:szCs w:val="28"/>
          <w:lang w:eastAsia="zh-CN"/>
        </w:rPr>
        <w:t>基础理论扎实、专业知识前沿、实践能力强劲的</w:t>
      </w:r>
      <w:r>
        <w:rPr>
          <w:rFonts w:hint="eastAsia" w:ascii="宋体" w:hAnsi="宋体" w:eastAsia="宋体" w:cs="宋体"/>
          <w:sz w:val="28"/>
          <w:szCs w:val="28"/>
        </w:rPr>
        <w:t>适应社会需求的</w:t>
      </w:r>
      <w:r>
        <w:rPr>
          <w:rFonts w:hint="eastAsia" w:ascii="宋体" w:hAnsi="宋体" w:cs="宋体"/>
          <w:sz w:val="28"/>
          <w:szCs w:val="28"/>
          <w:lang w:eastAsia="zh-CN"/>
        </w:rPr>
        <w:t>高水平</w:t>
      </w:r>
      <w:r>
        <w:rPr>
          <w:rFonts w:hint="eastAsia" w:ascii="宋体" w:hAnsi="宋体" w:eastAsia="宋体" w:cs="宋体"/>
          <w:sz w:val="28"/>
          <w:szCs w:val="28"/>
        </w:rPr>
        <w:t>应用型人才为目标，</w:t>
      </w:r>
      <w:r>
        <w:rPr>
          <w:rFonts w:hint="eastAsia" w:ascii="宋体" w:hAnsi="宋体" w:eastAsia="宋体" w:cs="宋体"/>
          <w:sz w:val="28"/>
          <w:szCs w:val="28"/>
          <w:lang w:eastAsia="zh-CN"/>
        </w:rPr>
        <w:t>逐步拓展形成了博士后、博士、硕士和本科四层次人才培养模式，</w:t>
      </w:r>
      <w:r>
        <w:rPr>
          <w:rFonts w:hint="eastAsia" w:ascii="宋体" w:hAnsi="宋体" w:eastAsia="宋体" w:cs="宋体"/>
          <w:sz w:val="28"/>
          <w:szCs w:val="28"/>
        </w:rPr>
        <w:t>为</w:t>
      </w:r>
      <w:r>
        <w:rPr>
          <w:rFonts w:hint="eastAsia" w:ascii="宋体" w:hAnsi="宋体" w:eastAsia="宋体" w:cs="宋体"/>
          <w:sz w:val="28"/>
          <w:szCs w:val="28"/>
          <w:lang w:eastAsia="zh-CN"/>
        </w:rPr>
        <w:t>浙江省</w:t>
      </w:r>
      <w:r>
        <w:rPr>
          <w:rFonts w:hint="eastAsia" w:ascii="宋体" w:hAnsi="宋体" w:eastAsia="宋体" w:cs="宋体"/>
          <w:sz w:val="28"/>
          <w:szCs w:val="28"/>
        </w:rPr>
        <w:t>乃至</w:t>
      </w:r>
      <w:r>
        <w:rPr>
          <w:rFonts w:hint="eastAsia" w:ascii="宋体" w:hAnsi="宋体" w:eastAsia="宋体" w:cs="宋体"/>
          <w:sz w:val="28"/>
          <w:szCs w:val="28"/>
          <w:lang w:eastAsia="zh-CN"/>
        </w:rPr>
        <w:t>全国</w:t>
      </w:r>
      <w:r>
        <w:rPr>
          <w:rFonts w:hint="eastAsia" w:ascii="宋体" w:hAnsi="宋体" w:eastAsia="宋体" w:cs="宋体"/>
          <w:sz w:val="28"/>
          <w:szCs w:val="28"/>
        </w:rPr>
        <w:t>培养了大量城镇建设和基础设施建设急需的高层次应用型人才。</w:t>
      </w:r>
      <w:r>
        <w:rPr>
          <w:rFonts w:hint="eastAsia" w:ascii="宋体" w:hAnsi="宋体" w:eastAsia="宋体" w:cs="宋体"/>
          <w:color w:val="auto"/>
          <w:sz w:val="28"/>
          <w:szCs w:val="28"/>
        </w:rPr>
        <w:t>毕业生一次性就业率</w:t>
      </w:r>
      <w:r>
        <w:rPr>
          <w:rFonts w:hint="eastAsia" w:ascii="宋体" w:hAnsi="宋体" w:cs="宋体"/>
          <w:color w:val="auto"/>
          <w:sz w:val="28"/>
          <w:szCs w:val="28"/>
          <w:lang w:eastAsia="zh-CN"/>
        </w:rPr>
        <w:t>一直</w:t>
      </w:r>
      <w:r>
        <w:rPr>
          <w:rFonts w:hint="eastAsia" w:ascii="宋体" w:hAnsi="宋体" w:eastAsia="宋体" w:cs="宋体"/>
          <w:color w:val="auto"/>
          <w:sz w:val="28"/>
          <w:szCs w:val="28"/>
        </w:rPr>
        <w:t>保持在95%左右，国内外深造率在10%以上，近5年学生获得</w:t>
      </w:r>
      <w:r>
        <w:rPr>
          <w:rFonts w:hint="eastAsia" w:ascii="宋体" w:hAnsi="宋体" w:cs="宋体"/>
          <w:color w:val="auto"/>
          <w:sz w:val="28"/>
          <w:szCs w:val="28"/>
          <w:lang w:eastAsia="zh-CN"/>
        </w:rPr>
        <w:t>全国绿色建筑设计竞赛一等奖、浙江省结构大赛特等奖等</w:t>
      </w:r>
      <w:r>
        <w:rPr>
          <w:rFonts w:hint="eastAsia" w:ascii="宋体" w:hAnsi="宋体" w:eastAsia="宋体" w:cs="宋体"/>
          <w:color w:val="auto"/>
          <w:sz w:val="28"/>
          <w:szCs w:val="28"/>
        </w:rPr>
        <w:t>各级各类学科竞赛奖120余项。</w:t>
      </w:r>
      <w:r>
        <w:rPr>
          <w:rFonts w:hint="eastAsia" w:ascii="宋体" w:hAnsi="宋体" w:eastAsia="宋体" w:cs="宋体"/>
          <w:sz w:val="28"/>
          <w:szCs w:val="28"/>
        </w:rPr>
        <w:t>大量毕业生奋斗在</w:t>
      </w:r>
      <w:r>
        <w:rPr>
          <w:rFonts w:hint="eastAsia" w:ascii="宋体" w:hAnsi="宋体" w:cs="宋体"/>
          <w:sz w:val="28"/>
          <w:szCs w:val="28"/>
          <w:lang w:eastAsia="zh-CN"/>
        </w:rPr>
        <w:t>浙江省交工建设集团、浙江省建设投资集团等</w:t>
      </w:r>
      <w:r>
        <w:rPr>
          <w:rFonts w:hint="eastAsia" w:ascii="宋体" w:hAnsi="宋体" w:eastAsia="宋体" w:cs="宋体"/>
          <w:sz w:val="28"/>
          <w:szCs w:val="28"/>
        </w:rPr>
        <w:t>工程建设一线，受到了行业与社会的一致好评。2016年学院党</w:t>
      </w:r>
      <w:r>
        <w:rPr>
          <w:rFonts w:hint="eastAsia" w:ascii="宋体" w:hAnsi="宋体" w:cs="宋体"/>
          <w:sz w:val="28"/>
          <w:szCs w:val="28"/>
          <w:lang w:eastAsia="zh-CN"/>
        </w:rPr>
        <w:t>委</w:t>
      </w:r>
      <w:r>
        <w:rPr>
          <w:rFonts w:hint="eastAsia" w:ascii="宋体" w:hAnsi="宋体" w:eastAsia="宋体" w:cs="宋体"/>
          <w:sz w:val="28"/>
          <w:szCs w:val="28"/>
        </w:rPr>
        <w:t>获“甬城育人先锋”基层党建工作示范称号，学院土木工程实验中心获2018年浙江省高校实验室工作先进集体，李立新等教师探索高水平应用型人才培养成果突出，2016年获宁波市高等学校教学成果奖二等奖，教职工张腾、徐亦冬、韩晶晶分获浙江省志愿服务“两项计划”先进工作者、省高校实验室工作先进个人、省级优秀教师暨高校优秀辅导员等荣誉，王银辉、徐亦冬分获宁波市高等学校育人奖、宁波市优秀教师等荣誉。</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三、科技争一流</w:t>
      </w:r>
    </w:p>
    <w:p>
      <w:pPr>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学院积极</w:t>
      </w:r>
      <w:r>
        <w:rPr>
          <w:rFonts w:hint="eastAsia" w:ascii="宋体" w:hAnsi="宋体" w:cs="宋体"/>
          <w:sz w:val="28"/>
          <w:szCs w:val="28"/>
          <w:lang w:eastAsia="zh-CN"/>
        </w:rPr>
        <w:t>开展</w:t>
      </w:r>
      <w:r>
        <w:rPr>
          <w:rFonts w:hint="eastAsia" w:ascii="宋体" w:hAnsi="宋体" w:eastAsia="宋体" w:cs="宋体"/>
          <w:sz w:val="28"/>
          <w:szCs w:val="28"/>
        </w:rPr>
        <w:t>科学研究和社会服务工作，近5年来共有300余项科研项目立项，累计完成外</w:t>
      </w:r>
      <w:r>
        <w:rPr>
          <w:rFonts w:hint="eastAsia" w:ascii="宋体" w:hAnsi="宋体" w:cs="宋体"/>
          <w:sz w:val="28"/>
          <w:szCs w:val="28"/>
          <w:lang w:eastAsia="zh-CN"/>
        </w:rPr>
        <w:t>源</w:t>
      </w:r>
      <w:r>
        <w:rPr>
          <w:rFonts w:hint="eastAsia" w:ascii="宋体" w:hAnsi="宋体" w:eastAsia="宋体" w:cs="宋体"/>
          <w:sz w:val="28"/>
          <w:szCs w:val="28"/>
        </w:rPr>
        <w:t>科研经费7</w:t>
      </w:r>
      <w:r>
        <w:rPr>
          <w:rFonts w:hint="eastAsia" w:ascii="宋体" w:hAnsi="宋体" w:eastAsia="宋体" w:cs="宋体"/>
          <w:sz w:val="28"/>
          <w:szCs w:val="28"/>
          <w:lang w:val="en-US" w:eastAsia="zh-CN"/>
        </w:rPr>
        <w:t>2</w:t>
      </w:r>
      <w:r>
        <w:rPr>
          <w:rFonts w:hint="eastAsia" w:ascii="宋体" w:hAnsi="宋体" w:eastAsia="宋体" w:cs="宋体"/>
          <w:sz w:val="28"/>
          <w:szCs w:val="28"/>
        </w:rPr>
        <w:t>00万元。其中，纵向项目16</w:t>
      </w:r>
      <w:r>
        <w:rPr>
          <w:rFonts w:hint="eastAsia" w:ascii="宋体" w:hAnsi="宋体" w:eastAsia="宋体" w:cs="宋体"/>
          <w:sz w:val="28"/>
          <w:szCs w:val="28"/>
          <w:lang w:val="en-US" w:eastAsia="zh-CN"/>
        </w:rPr>
        <w:t>3</w:t>
      </w:r>
      <w:r>
        <w:rPr>
          <w:rFonts w:hint="eastAsia" w:ascii="宋体" w:hAnsi="宋体" w:eastAsia="宋体" w:cs="宋体"/>
          <w:sz w:val="28"/>
          <w:szCs w:val="28"/>
        </w:rPr>
        <w:t>项，包括国家级项目</w:t>
      </w:r>
      <w:r>
        <w:rPr>
          <w:rFonts w:hint="eastAsia" w:ascii="宋体" w:hAnsi="宋体" w:eastAsia="宋体" w:cs="宋体"/>
          <w:sz w:val="28"/>
          <w:szCs w:val="28"/>
          <w:lang w:val="en-US" w:eastAsia="zh-CN"/>
        </w:rPr>
        <w:t>20</w:t>
      </w:r>
      <w:r>
        <w:rPr>
          <w:rFonts w:hint="eastAsia" w:ascii="宋体" w:hAnsi="宋体" w:eastAsia="宋体" w:cs="宋体"/>
          <w:sz w:val="28"/>
          <w:szCs w:val="28"/>
        </w:rPr>
        <w:t>项，省部级项目17项。共发表论文200余篇，其中SCI、EI检索106篇，授权国家发明专利70多项。科研成果获得了良好的社会效应和经济效应，</w:t>
      </w:r>
      <w:r>
        <w:rPr>
          <w:rFonts w:hint="eastAsia" w:ascii="宋体" w:hAnsi="宋体" w:eastAsia="宋体" w:cs="宋体"/>
          <w:b/>
          <w:bCs/>
          <w:sz w:val="28"/>
          <w:szCs w:val="28"/>
        </w:rPr>
        <w:t>获得宁波市科技</w:t>
      </w:r>
      <w:r>
        <w:rPr>
          <w:rFonts w:hint="eastAsia" w:ascii="宋体" w:hAnsi="宋体" w:cs="宋体"/>
          <w:b/>
          <w:bCs/>
          <w:sz w:val="28"/>
          <w:szCs w:val="28"/>
          <w:lang w:eastAsia="zh-CN"/>
        </w:rPr>
        <w:t>进步</w:t>
      </w:r>
      <w:r>
        <w:rPr>
          <w:rFonts w:hint="eastAsia" w:ascii="宋体" w:hAnsi="宋体" w:eastAsia="宋体" w:cs="宋体"/>
          <w:b/>
          <w:bCs/>
          <w:sz w:val="28"/>
          <w:szCs w:val="28"/>
        </w:rPr>
        <w:t>一等奖</w:t>
      </w:r>
      <w:r>
        <w:rPr>
          <w:rFonts w:hint="eastAsia" w:ascii="宋体" w:hAnsi="宋体" w:cs="宋体"/>
          <w:b/>
          <w:bCs/>
          <w:sz w:val="28"/>
          <w:szCs w:val="28"/>
          <w:lang w:val="en-US" w:eastAsia="zh-CN"/>
        </w:rPr>
        <w:t>1</w:t>
      </w:r>
      <w:r>
        <w:rPr>
          <w:rFonts w:hint="eastAsia" w:ascii="宋体" w:hAnsi="宋体" w:eastAsia="宋体" w:cs="宋体"/>
          <w:b/>
          <w:bCs/>
          <w:sz w:val="28"/>
          <w:szCs w:val="28"/>
        </w:rPr>
        <w:t>项</w:t>
      </w:r>
      <w:r>
        <w:rPr>
          <w:rFonts w:hint="eastAsia" w:ascii="宋体" w:hAnsi="宋体" w:eastAsia="宋体" w:cs="宋体"/>
          <w:sz w:val="28"/>
          <w:szCs w:val="28"/>
        </w:rPr>
        <w:t>，</w:t>
      </w:r>
      <w:r>
        <w:rPr>
          <w:rFonts w:hint="eastAsia" w:ascii="宋体" w:hAnsi="宋体" w:eastAsia="宋体" w:cs="宋体"/>
          <w:b/>
          <w:bCs/>
          <w:sz w:val="28"/>
          <w:szCs w:val="28"/>
        </w:rPr>
        <w:t>中国专利优秀奖和宁波市专利优秀奖各1项</w:t>
      </w:r>
      <w:r>
        <w:rPr>
          <w:rFonts w:hint="eastAsia" w:ascii="宋体" w:hAnsi="宋体" w:eastAsia="宋体" w:cs="宋体"/>
          <w:sz w:val="28"/>
          <w:szCs w:val="28"/>
        </w:rPr>
        <w:t>和“WA中国建筑奖”</w:t>
      </w:r>
      <w:r>
        <w:rPr>
          <w:rFonts w:hint="eastAsia" w:ascii="宋体" w:hAnsi="宋体" w:eastAsia="宋体" w:cs="宋体"/>
          <w:b/>
          <w:bCs/>
          <w:sz w:val="28"/>
          <w:szCs w:val="28"/>
        </w:rPr>
        <w:t>社会公平入围奖1项</w:t>
      </w:r>
      <w:r>
        <w:rPr>
          <w:rFonts w:hint="eastAsia" w:ascii="宋体" w:hAnsi="宋体" w:eastAsia="宋体" w:cs="宋体"/>
          <w:sz w:val="28"/>
          <w:szCs w:val="28"/>
        </w:rPr>
        <w:t>。以参与单位获得</w:t>
      </w:r>
      <w:r>
        <w:rPr>
          <w:rFonts w:hint="eastAsia" w:ascii="宋体" w:hAnsi="宋体" w:eastAsia="宋体" w:cs="宋体"/>
          <w:b/>
          <w:bCs/>
          <w:sz w:val="28"/>
          <w:szCs w:val="28"/>
        </w:rPr>
        <w:t>省级科技进步二等奖2项</w:t>
      </w:r>
      <w:r>
        <w:rPr>
          <w:rFonts w:hint="eastAsia" w:ascii="宋体" w:hAnsi="宋体" w:cs="宋体"/>
          <w:b/>
          <w:bCs/>
          <w:sz w:val="28"/>
          <w:szCs w:val="28"/>
          <w:lang w:eastAsia="zh-CN"/>
        </w:rPr>
        <w:t>、市级科技进步奖</w:t>
      </w:r>
      <w:r>
        <w:rPr>
          <w:rFonts w:hint="eastAsia" w:ascii="宋体" w:hAnsi="宋体" w:cs="宋体"/>
          <w:b/>
          <w:bCs/>
          <w:sz w:val="28"/>
          <w:szCs w:val="28"/>
          <w:lang w:val="en-US" w:eastAsia="zh-CN"/>
        </w:rPr>
        <w:t>1项。</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沿海工程结构安全与耐久性”科技创新团队在混凝土结构耐久性提升及延寿技术方面的研究成果突出，拥有多项自主知识产权的双向电渗技术，可有效提升沿海混凝土结构耐久性，在杭州湾大桥、舟山连岛工程等重大工程中得到成功应用，研究成果达到</w:t>
      </w:r>
      <w:r>
        <w:rPr>
          <w:rFonts w:hint="eastAsia" w:ascii="宋体" w:hAnsi="宋体" w:eastAsia="宋体" w:cs="宋体"/>
          <w:b/>
          <w:bCs/>
          <w:sz w:val="28"/>
          <w:szCs w:val="28"/>
        </w:rPr>
        <w:t>国际先进水平</w:t>
      </w:r>
      <w:r>
        <w:rPr>
          <w:rFonts w:hint="eastAsia" w:ascii="宋体" w:hAnsi="宋体" w:eastAsia="宋体" w:cs="宋体"/>
          <w:sz w:val="28"/>
          <w:szCs w:val="28"/>
        </w:rPr>
        <w:t>。</w:t>
      </w:r>
    </w:p>
    <w:p>
      <w:pPr>
        <w:spacing w:line="360" w:lineRule="auto"/>
        <w:ind w:firstLine="560" w:firstLineChars="200"/>
        <w:rPr>
          <w:rFonts w:hint="eastAsia" w:ascii="宋体" w:hAnsi="宋体" w:eastAsia="宋体" w:cs="宋体"/>
          <w:b/>
          <w:bCs/>
          <w:sz w:val="28"/>
          <w:szCs w:val="28"/>
        </w:rPr>
      </w:pPr>
      <w:r>
        <w:rPr>
          <w:rFonts w:hint="eastAsia" w:ascii="宋体" w:hAnsi="宋体" w:eastAsia="宋体" w:cs="宋体"/>
          <w:sz w:val="28"/>
          <w:szCs w:val="28"/>
        </w:rPr>
        <w:t>“城乡与近海水环境研究团队”由宁波市作为“3315全球高端创新团队”引进，开展水环境面源污染预测和控制、水环境生态修复等领域的理论研究与应用，为宁波市“五水共治”提供全方位、全过程的技术服务，已累计完成课题经费2500余万元，靳慧霞教授</w:t>
      </w:r>
      <w:r>
        <w:rPr>
          <w:rFonts w:hint="eastAsia" w:ascii="宋体" w:hAnsi="宋体" w:eastAsia="宋体" w:cs="宋体"/>
          <w:b/>
          <w:bCs/>
          <w:sz w:val="28"/>
          <w:szCs w:val="28"/>
        </w:rPr>
        <w:t>获2014年浙江省农业科技成果转化推广奖。</w:t>
      </w:r>
    </w:p>
    <w:p>
      <w:pPr>
        <w:spacing w:line="360" w:lineRule="auto"/>
        <w:ind w:firstLine="562" w:firstLineChars="200"/>
        <w:rPr>
          <w:rFonts w:hint="eastAsia" w:ascii="宋体" w:hAnsi="宋体" w:eastAsia="宋体" w:cs="宋体"/>
          <w:b/>
          <w:bCs/>
          <w:sz w:val="28"/>
          <w:szCs w:val="28"/>
        </w:rPr>
      </w:pPr>
    </w:p>
    <w:p>
      <w:pPr>
        <w:spacing w:line="360" w:lineRule="auto"/>
        <w:ind w:firstLine="562" w:firstLineChars="200"/>
        <w:rPr>
          <w:rFonts w:hint="eastAsia" w:ascii="宋体" w:hAnsi="宋体" w:cs="宋体"/>
          <w:b/>
          <w:bCs/>
          <w:sz w:val="28"/>
          <w:szCs w:val="28"/>
          <w:lang w:val="en-US" w:eastAsia="zh-CN"/>
        </w:rPr>
      </w:pPr>
      <w:r>
        <w:rPr>
          <w:rFonts w:hint="eastAsia" w:ascii="宋体" w:hAnsi="宋体" w:cs="宋体"/>
          <w:b/>
          <w:bCs/>
          <w:sz w:val="28"/>
          <w:szCs w:val="28"/>
          <w:lang w:val="en-US" w:eastAsia="zh-CN"/>
        </w:rPr>
        <w:t xml:space="preserve">                            土木建筑工程学院</w:t>
      </w:r>
    </w:p>
    <w:p>
      <w:pPr>
        <w:spacing w:line="360" w:lineRule="auto"/>
        <w:ind w:firstLine="562" w:firstLineChars="200"/>
        <w:rPr>
          <w:rFonts w:hint="default" w:ascii="宋体" w:hAnsi="宋体" w:cs="宋体"/>
          <w:b/>
          <w:bCs/>
          <w:sz w:val="28"/>
          <w:szCs w:val="28"/>
          <w:lang w:val="en-US" w:eastAsia="zh-CN"/>
        </w:rPr>
      </w:pPr>
      <w:r>
        <w:rPr>
          <w:rFonts w:hint="eastAsia" w:ascii="宋体" w:hAnsi="宋体" w:cs="宋体"/>
          <w:b/>
          <w:bCs/>
          <w:sz w:val="28"/>
          <w:szCs w:val="28"/>
          <w:lang w:val="en-US" w:eastAsia="zh-CN"/>
        </w:rPr>
        <w:t xml:space="preserve">                            2019年7月5日</w:t>
      </w:r>
      <w:bookmarkStart w:id="0" w:name="_GoBack"/>
      <w:bookmarkEnd w:id="0"/>
    </w:p>
    <w:p>
      <w:pPr>
        <w:spacing w:line="360" w:lineRule="auto"/>
        <w:rPr>
          <w:rFonts w:hint="eastAsia" w:ascii="宋体" w:hAnsi="宋体" w:eastAsia="宋体" w:cs="宋体"/>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F32EF"/>
    <w:rsid w:val="00D24924"/>
    <w:rsid w:val="00DF32EF"/>
    <w:rsid w:val="1C5A5A82"/>
    <w:rsid w:val="51763341"/>
    <w:rsid w:val="59945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240</Words>
  <Characters>1369</Characters>
  <Lines>11</Lines>
  <Paragraphs>3</Paragraphs>
  <TotalTime>130</TotalTime>
  <ScaleCrop>false</ScaleCrop>
  <LinksUpToDate>false</LinksUpToDate>
  <CharactersWithSpaces>1606</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2019-07-04T04:48:00Z</dcterms:created>
  <dc:creator>admin</dc:creator>
  <cp:lastModifiedBy>cherry</cp:lastModifiedBy>
  <cp:lastPrinted>2019-07-05T01:57:31Z</cp:lastPrinted>
  <dcterms:modified xsi:type="dcterms:W3CDTF">2019-07-05T02:02:36Z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